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1520" w14:textId="77777777" w:rsidR="00A550AD" w:rsidRPr="00245A20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b/>
          <w:bCs/>
          <w:color w:val="000000"/>
        </w:rPr>
        <w:t xml:space="preserve">II. IL DIALOGO VERSO NUOVE POLITICHE NAZIONALI E LOCALI </w:t>
      </w:r>
    </w:p>
    <w:p w14:paraId="54E254C6" w14:textId="77777777" w:rsidR="00A550A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09DB1C5B" w14:textId="77777777" w:rsidR="00A550AD" w:rsidRPr="00245A20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176. Non solo </w:t>
      </w:r>
      <w:r w:rsidRPr="000B7EC6">
        <w:rPr>
          <w:rFonts w:cs="Times"/>
          <w:b/>
          <w:color w:val="000000"/>
        </w:rPr>
        <w:t>ci sono vincitori e vinti tra i Paesi, ma anche all’interno dei Paesi poveri</w:t>
      </w:r>
      <w:r w:rsidRPr="00245A20">
        <w:rPr>
          <w:rFonts w:cs="Times"/>
          <w:color w:val="000000"/>
        </w:rPr>
        <w:t xml:space="preserve">, in cui si devono identificare diverse responsabilità. Perciò, le questioni relative all’ambiente e allo sviluppo economico non si possono più impostare solo a partire dalle differenze tra i Paesi, ma chiedono di porre attenzione alle politiche nazionali e locali. </w:t>
      </w:r>
    </w:p>
    <w:p w14:paraId="35DB7C2B" w14:textId="77777777" w:rsidR="00A550A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0971F3E3" w14:textId="25F19BA0" w:rsidR="00BE421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>177.</w:t>
      </w:r>
      <w:r w:rsidR="006739ED">
        <w:rPr>
          <w:rFonts w:cs="Times"/>
          <w:color w:val="000000"/>
        </w:rPr>
        <w:t xml:space="preserve"> </w:t>
      </w:r>
      <w:r w:rsidRPr="00245A20">
        <w:rPr>
          <w:rFonts w:cs="Times"/>
          <w:color w:val="000000"/>
        </w:rPr>
        <w:t xml:space="preserve"> </w:t>
      </w:r>
    </w:p>
    <w:p w14:paraId="0B72CA22" w14:textId="73A5FAD1" w:rsidR="00BE421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BE421D">
        <w:rPr>
          <w:rFonts w:cs="Times"/>
          <w:b/>
          <w:color w:val="000000"/>
        </w:rPr>
        <w:t>Dinanzi alla possibilità di un utilizzo irresponsabile delle capacità umane, sono funzioni improrogabili di ogni Stato quelle di pianificare, coordinare, vigilare e sanzionare all’interno del proprio territorio</w:t>
      </w:r>
      <w:r w:rsidRPr="00245A20">
        <w:rPr>
          <w:rFonts w:cs="Times"/>
          <w:color w:val="000000"/>
        </w:rPr>
        <w:t xml:space="preserve">. </w:t>
      </w:r>
    </w:p>
    <w:p w14:paraId="6316BA55" w14:textId="77777777" w:rsidR="006739E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La società, in che modo ordina e custodisce il proprio divenire in un contesto di costanti innovazioni tecnologiche? </w:t>
      </w:r>
    </w:p>
    <w:p w14:paraId="41941C56" w14:textId="79F73899" w:rsidR="00BE421D" w:rsidRPr="006739ED" w:rsidRDefault="00A550AD" w:rsidP="006739E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000000"/>
        </w:rPr>
      </w:pPr>
      <w:r w:rsidRPr="006739ED">
        <w:rPr>
          <w:rFonts w:cs="Times"/>
          <w:color w:val="000000"/>
        </w:rPr>
        <w:t xml:space="preserve">Un fattore che agisce come moderatore effettivo </w:t>
      </w:r>
      <w:r w:rsidRPr="006739ED">
        <w:rPr>
          <w:rFonts w:cs="Times"/>
          <w:b/>
          <w:color w:val="000000"/>
        </w:rPr>
        <w:t>è il diritto, che stabilisce le regole per le condotte consentite alla luce del bene comune</w:t>
      </w:r>
      <w:r w:rsidRPr="006739ED">
        <w:rPr>
          <w:rFonts w:cs="Times"/>
          <w:color w:val="000000"/>
        </w:rPr>
        <w:t xml:space="preserve">. </w:t>
      </w:r>
    </w:p>
    <w:p w14:paraId="7ED82306" w14:textId="77777777" w:rsidR="00BE421D" w:rsidRPr="006739ED" w:rsidRDefault="00A550AD" w:rsidP="006739E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000000"/>
        </w:rPr>
      </w:pPr>
      <w:r w:rsidRPr="006739ED">
        <w:rPr>
          <w:rFonts w:cs="Times"/>
          <w:color w:val="000000"/>
        </w:rPr>
        <w:t xml:space="preserve">I limiti che deve imporre una società sana, matura e sovrana sono attinenti a </w:t>
      </w:r>
      <w:r w:rsidRPr="006739ED">
        <w:rPr>
          <w:rFonts w:cs="Times"/>
          <w:b/>
          <w:color w:val="000000"/>
        </w:rPr>
        <w:t>previsione e precauzione</w:t>
      </w:r>
      <w:r w:rsidRPr="006739ED">
        <w:rPr>
          <w:rFonts w:cs="Times"/>
          <w:color w:val="000000"/>
        </w:rPr>
        <w:t xml:space="preserve">, regolamenti adeguati, </w:t>
      </w:r>
      <w:r w:rsidRPr="006739ED">
        <w:rPr>
          <w:rFonts w:cs="Times"/>
          <w:b/>
          <w:color w:val="000000"/>
        </w:rPr>
        <w:t>vigilanza</w:t>
      </w:r>
      <w:r w:rsidRPr="006739ED">
        <w:rPr>
          <w:rFonts w:cs="Times"/>
          <w:color w:val="000000"/>
        </w:rPr>
        <w:t xml:space="preserve"> sull’applicazione delle norme, </w:t>
      </w:r>
      <w:r w:rsidRPr="006739ED">
        <w:rPr>
          <w:rFonts w:cs="Times"/>
          <w:b/>
          <w:color w:val="000000"/>
        </w:rPr>
        <w:t>contrasto</w:t>
      </w:r>
      <w:r w:rsidRPr="006739ED">
        <w:rPr>
          <w:rFonts w:cs="Times"/>
          <w:color w:val="000000"/>
        </w:rPr>
        <w:t xml:space="preserve"> della corruzione, azioni di </w:t>
      </w:r>
      <w:r w:rsidRPr="006739ED">
        <w:rPr>
          <w:rFonts w:cs="Times"/>
          <w:b/>
          <w:color w:val="000000"/>
        </w:rPr>
        <w:t>controllo operativo</w:t>
      </w:r>
      <w:r w:rsidRPr="006739ED">
        <w:rPr>
          <w:rFonts w:cs="Times"/>
          <w:color w:val="000000"/>
        </w:rPr>
        <w:t xml:space="preserve"> sull’emergere di effetti non desiderati dei processi produttivi, e </w:t>
      </w:r>
      <w:r w:rsidRPr="006739ED">
        <w:rPr>
          <w:rFonts w:cs="Times"/>
          <w:b/>
          <w:color w:val="000000"/>
        </w:rPr>
        <w:t>intervento opportuno</w:t>
      </w:r>
      <w:r w:rsidRPr="006739ED">
        <w:rPr>
          <w:rFonts w:cs="Times"/>
          <w:color w:val="000000"/>
        </w:rPr>
        <w:t xml:space="preserve"> di fronte a rischi indeterminati o potenziali. </w:t>
      </w:r>
    </w:p>
    <w:p w14:paraId="4363E68B" w14:textId="77777777" w:rsidR="00BE421D" w:rsidRPr="006739ED" w:rsidRDefault="00A550AD" w:rsidP="006739E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000000"/>
        </w:rPr>
      </w:pPr>
      <w:r w:rsidRPr="006739ED">
        <w:rPr>
          <w:rFonts w:cs="Times"/>
          <w:color w:val="000000"/>
        </w:rPr>
        <w:t xml:space="preserve">Esiste una crescente giurisprudenza orientata a ridurre gli effetti inquinanti delle attività imprenditoriali. </w:t>
      </w:r>
    </w:p>
    <w:p w14:paraId="40373E6F" w14:textId="6A902C86" w:rsidR="00A550AD" w:rsidRPr="006739ED" w:rsidRDefault="00A550AD" w:rsidP="006739E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color w:val="000000"/>
        </w:rPr>
      </w:pPr>
      <w:r w:rsidRPr="006739ED">
        <w:rPr>
          <w:rFonts w:cs="Times"/>
          <w:color w:val="000000"/>
        </w:rPr>
        <w:t xml:space="preserve">Ma </w:t>
      </w:r>
      <w:r w:rsidRPr="006739ED">
        <w:rPr>
          <w:rFonts w:cs="Times"/>
          <w:b/>
          <w:color w:val="000000"/>
        </w:rPr>
        <w:t xml:space="preserve">la struttura politica e istituzionale </w:t>
      </w:r>
      <w:r w:rsidRPr="006739ED">
        <w:rPr>
          <w:rFonts w:cs="Times"/>
          <w:color w:val="000000"/>
        </w:rPr>
        <w:t>non</w:t>
      </w:r>
      <w:r w:rsidRPr="006739ED">
        <w:rPr>
          <w:rFonts w:cs="Times"/>
          <w:b/>
          <w:color w:val="000000"/>
        </w:rPr>
        <w:t xml:space="preserve"> esiste </w:t>
      </w:r>
      <w:r w:rsidRPr="006739ED">
        <w:rPr>
          <w:rFonts w:cs="Times"/>
          <w:color w:val="000000"/>
        </w:rPr>
        <w:t xml:space="preserve">solo per evitare le cattive pratiche, bensì </w:t>
      </w:r>
      <w:r w:rsidRPr="006739ED">
        <w:rPr>
          <w:rFonts w:cs="Times"/>
          <w:b/>
          <w:color w:val="000000"/>
        </w:rPr>
        <w:t xml:space="preserve">per incoraggiare le buone pratiche, per stimolare la creatività </w:t>
      </w:r>
      <w:r w:rsidRPr="006739ED">
        <w:rPr>
          <w:rFonts w:cs="Times"/>
          <w:color w:val="000000"/>
        </w:rPr>
        <w:t xml:space="preserve">che cerca nuove strade, per facilitare iniziative personali e collettive. </w:t>
      </w:r>
    </w:p>
    <w:p w14:paraId="7DAAC968" w14:textId="77777777" w:rsidR="008155A2" w:rsidRDefault="008155A2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1BFDA926" w14:textId="77777777" w:rsidR="008155A2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178. </w:t>
      </w:r>
    </w:p>
    <w:p w14:paraId="035F7613" w14:textId="77777777" w:rsidR="008155A2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Il </w:t>
      </w:r>
      <w:r w:rsidRPr="008155A2">
        <w:rPr>
          <w:rFonts w:cs="Times"/>
          <w:b/>
          <w:color w:val="000000"/>
        </w:rPr>
        <w:t>dramma di una politica focalizzata sui risultati immediati</w:t>
      </w:r>
      <w:r w:rsidRPr="00245A20">
        <w:rPr>
          <w:rFonts w:cs="Times"/>
          <w:color w:val="000000"/>
        </w:rPr>
        <w:t xml:space="preserve">, sostenuta anche da popolazioni consumiste, rende necessario produrre crescita a breve termine. </w:t>
      </w:r>
    </w:p>
    <w:p w14:paraId="65FFFAE9" w14:textId="77777777" w:rsidR="008155A2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Rispondendo a interessi elettorali, i governi non si azzardano facilmente a irritare la popolazione con misure che possano intaccare il livello di consumo o mettere a rischio investimenti esteri. </w:t>
      </w:r>
    </w:p>
    <w:p w14:paraId="2F5A76D7" w14:textId="77777777" w:rsidR="008155A2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La miope costruzione del potere frena l’inserimento dell’agenda ambientale lungimirante all’interno dell’agenda pubblica dei governi. </w:t>
      </w:r>
    </w:p>
    <w:p w14:paraId="3B0EA70D" w14:textId="77777777" w:rsidR="008155A2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color w:val="000000"/>
        </w:rPr>
      </w:pPr>
      <w:r w:rsidRPr="008155A2">
        <w:rPr>
          <w:rFonts w:cs="Times"/>
          <w:b/>
          <w:color w:val="000000"/>
        </w:rPr>
        <w:t xml:space="preserve">Si dimentica così che </w:t>
      </w:r>
    </w:p>
    <w:p w14:paraId="6982AD66" w14:textId="77777777" w:rsidR="008155A2" w:rsidRPr="008155A2" w:rsidRDefault="00A550AD" w:rsidP="008155A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  <w:color w:val="000000"/>
        </w:rPr>
      </w:pPr>
      <w:r w:rsidRPr="008155A2">
        <w:rPr>
          <w:rFonts w:cs="Times"/>
          <w:b/>
          <w:color w:val="000000"/>
        </w:rPr>
        <w:t>«il tempo è superiore allo spazio»</w:t>
      </w:r>
      <w:r w:rsidRPr="008155A2">
        <w:rPr>
          <w:rFonts w:cs="Times"/>
          <w:color w:val="000000"/>
        </w:rPr>
        <w:t xml:space="preserve"> </w:t>
      </w:r>
      <w:r w:rsidRPr="008155A2">
        <w:rPr>
          <w:rFonts w:cs="Times"/>
          <w:color w:val="0000E9"/>
        </w:rPr>
        <w:t>[130]</w:t>
      </w:r>
      <w:r w:rsidRPr="008155A2">
        <w:rPr>
          <w:rFonts w:cs="Times"/>
          <w:color w:val="000000"/>
        </w:rPr>
        <w:t xml:space="preserve">, </w:t>
      </w:r>
    </w:p>
    <w:p w14:paraId="2B1B7585" w14:textId="5543076F" w:rsidR="008155A2" w:rsidRPr="008155A2" w:rsidRDefault="00A550AD" w:rsidP="008155A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8155A2">
        <w:rPr>
          <w:rFonts w:cs="Times"/>
          <w:b/>
          <w:color w:val="000000"/>
        </w:rPr>
        <w:t xml:space="preserve">che siamo sempre più fecondi quando ci preoccupiamo di generare processi, piuttosto che di dominare spazi di potere. </w:t>
      </w:r>
    </w:p>
    <w:p w14:paraId="5BE10489" w14:textId="77777777" w:rsidR="00977A1C" w:rsidRPr="00977A1C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color w:val="000000"/>
        </w:rPr>
      </w:pPr>
      <w:r w:rsidRPr="00977A1C">
        <w:rPr>
          <w:rFonts w:cs="Times"/>
          <w:b/>
          <w:color w:val="000000"/>
        </w:rPr>
        <w:t xml:space="preserve">La grandezza politica si mostra quando, in momenti difficili, si opera sulla base di grandi principi e pensando al bene comune a lungo termine. </w:t>
      </w:r>
    </w:p>
    <w:p w14:paraId="226306BC" w14:textId="6277D3CF" w:rsidR="00A550A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Il potere politico fa molta fatica ad accogliere questo dovere in un progetto di Nazione. </w:t>
      </w:r>
    </w:p>
    <w:p w14:paraId="395554C1" w14:textId="77777777" w:rsidR="006E7607" w:rsidRPr="00245A20" w:rsidRDefault="006E7607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504A7B86" w14:textId="77777777" w:rsidR="009253A7" w:rsidRPr="009253A7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  <w:sz w:val="21"/>
        </w:rPr>
      </w:pPr>
      <w:r w:rsidRPr="00245A20">
        <w:rPr>
          <w:rFonts w:cs="Times"/>
          <w:color w:val="000000"/>
        </w:rPr>
        <w:t xml:space="preserve">179. </w:t>
      </w:r>
      <w:r w:rsidRPr="009253A7">
        <w:rPr>
          <w:rFonts w:cs="Times"/>
          <w:color w:val="000000"/>
          <w:sz w:val="21"/>
        </w:rPr>
        <w:t xml:space="preserve">In alcuni luoghi, si stanno sviluppando </w:t>
      </w:r>
      <w:r w:rsidRPr="009253A7">
        <w:rPr>
          <w:rFonts w:cs="Times"/>
          <w:b/>
          <w:color w:val="000000"/>
          <w:sz w:val="21"/>
        </w:rPr>
        <w:t>cooperative per lo sfruttamento delle energie rinnovabili</w:t>
      </w:r>
      <w:r w:rsidRPr="009253A7">
        <w:rPr>
          <w:rFonts w:cs="Times"/>
          <w:color w:val="000000"/>
          <w:sz w:val="21"/>
        </w:rPr>
        <w:t xml:space="preserve"> che consentono l’autosufficienza locale e persino la vendita della produzione in eccesso. Questo semplice esempio indica che, mentre l’ordine mondiale esistente si mostra impotente ad assumere responsabilità, l’istanza locale può fare la differenza. </w:t>
      </w:r>
      <w:r w:rsidR="009253A7" w:rsidRPr="009253A7">
        <w:rPr>
          <w:rFonts w:cs="Times"/>
          <w:color w:val="000000"/>
          <w:sz w:val="21"/>
        </w:rPr>
        <w:t>È</w:t>
      </w:r>
      <w:r w:rsidRPr="009253A7">
        <w:rPr>
          <w:rFonts w:cs="Times"/>
          <w:color w:val="000000"/>
          <w:sz w:val="21"/>
        </w:rPr>
        <w:t xml:space="preserve"> lì infatti che possono nascere una maggiore responsabilità, un forte senso comunitario, una speciale capacità di cura e una creatività più generosa, un profondo amore per la propria terra, come pure il pensare a quello che si lascia ai figli e ai nipoti. </w:t>
      </w:r>
    </w:p>
    <w:p w14:paraId="25672C7B" w14:textId="77777777" w:rsidR="009253A7" w:rsidRPr="009253A7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  <w:sz w:val="21"/>
        </w:rPr>
      </w:pPr>
      <w:r w:rsidRPr="009253A7">
        <w:rPr>
          <w:rFonts w:cs="Times"/>
          <w:color w:val="000000"/>
          <w:sz w:val="21"/>
        </w:rPr>
        <w:t xml:space="preserve">Questi valori hanno radici molto profonde nelle </w:t>
      </w:r>
      <w:r w:rsidRPr="009253A7">
        <w:rPr>
          <w:rFonts w:cs="Times"/>
          <w:b/>
          <w:color w:val="000000"/>
          <w:sz w:val="21"/>
        </w:rPr>
        <w:t>popolazioni aborigene</w:t>
      </w:r>
      <w:r w:rsidRPr="009253A7">
        <w:rPr>
          <w:rFonts w:cs="Times"/>
          <w:color w:val="000000"/>
          <w:sz w:val="21"/>
        </w:rPr>
        <w:t xml:space="preserve">. </w:t>
      </w:r>
    </w:p>
    <w:p w14:paraId="29DBFF34" w14:textId="77777777" w:rsidR="000E7361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  <w:sz w:val="21"/>
        </w:rPr>
      </w:pPr>
      <w:r w:rsidRPr="009253A7">
        <w:rPr>
          <w:rFonts w:cs="Times"/>
          <w:color w:val="000000"/>
          <w:sz w:val="21"/>
        </w:rPr>
        <w:t>Poiché il diritto, a volte, si dimostra insufficiente a causa della corruzione, si richiede una decisione politica sotto la pressione della popolazione.</w:t>
      </w:r>
    </w:p>
    <w:p w14:paraId="0ADF2F8B" w14:textId="01BA65B6" w:rsidR="000E7361" w:rsidRPr="000E7361" w:rsidRDefault="00A550AD" w:rsidP="000E7361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0E7361">
        <w:rPr>
          <w:rFonts w:cs="Times"/>
          <w:b/>
          <w:color w:val="000000"/>
        </w:rPr>
        <w:lastRenderedPageBreak/>
        <w:t>La società, attraverso organismi non governativi e associazioni intermedie, deve obbligare i governi a sviluppare normative, procedure e controlli più rigorosi.</w:t>
      </w:r>
    </w:p>
    <w:p w14:paraId="4C062F0A" w14:textId="4ED225B7" w:rsidR="00A550AD" w:rsidRPr="009253A7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  <w:sz w:val="21"/>
        </w:rPr>
      </w:pPr>
      <w:r w:rsidRPr="009253A7">
        <w:rPr>
          <w:rFonts w:cs="Times"/>
          <w:b/>
          <w:color w:val="000000"/>
          <w:sz w:val="21"/>
        </w:rPr>
        <w:t>Se i cittadini non controllano il potere politico – nazionale, regionale e municipale – neppure è possibile un contrasto dei danni ambientali</w:t>
      </w:r>
      <w:r w:rsidRPr="009253A7">
        <w:rPr>
          <w:rFonts w:cs="Times"/>
          <w:color w:val="000000"/>
          <w:sz w:val="21"/>
        </w:rPr>
        <w:t xml:space="preserve">. D’altra parte, le legislazioni municipali possono essere più efficaci se ci sono accordi tra popolazioni vicine per sostenere le medesime politiche ambientali. </w:t>
      </w:r>
    </w:p>
    <w:p w14:paraId="15458E4F" w14:textId="77777777" w:rsidR="009253A7" w:rsidRDefault="009253A7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23BCD509" w14:textId="77777777" w:rsidR="000555E4" w:rsidRPr="000E7361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  <w:sz w:val="21"/>
        </w:rPr>
      </w:pPr>
      <w:r w:rsidRPr="00245A20">
        <w:rPr>
          <w:rFonts w:cs="Times"/>
          <w:color w:val="000000"/>
        </w:rPr>
        <w:t xml:space="preserve">180. </w:t>
      </w:r>
      <w:r w:rsidRPr="000E7361">
        <w:rPr>
          <w:rFonts w:cs="Times"/>
          <w:color w:val="000000"/>
          <w:sz w:val="21"/>
        </w:rPr>
        <w:t xml:space="preserve">Non si può pensare a ricette uniformi, perché vi sono problemi e limiti specifici di ogni Paese e regione. È vero anche che </w:t>
      </w:r>
      <w:r w:rsidRPr="000E7361">
        <w:rPr>
          <w:rFonts w:cs="Times"/>
          <w:b/>
          <w:sz w:val="21"/>
        </w:rPr>
        <w:t>il realismo politico può richiedere misure e tecnologie di transizione</w:t>
      </w:r>
      <w:r w:rsidRPr="000E7361">
        <w:rPr>
          <w:rFonts w:cs="Times"/>
          <w:color w:val="000000"/>
          <w:sz w:val="21"/>
        </w:rPr>
        <w:t xml:space="preserve">, sempre che siano accompagnate dal disegno e dall’accettazione di impegni graduali vincolanti. Allo stesso tempo, però, in ambito nazionale e locale c’è sempre molto da fare, ad esempio promuovere forme di </w:t>
      </w:r>
      <w:r w:rsidRPr="000E7361">
        <w:rPr>
          <w:rFonts w:cs="Times"/>
          <w:b/>
          <w:color w:val="000000"/>
          <w:sz w:val="21"/>
        </w:rPr>
        <w:t>risparmio energetico</w:t>
      </w:r>
      <w:r w:rsidRPr="000E7361">
        <w:rPr>
          <w:rFonts w:cs="Times"/>
          <w:color w:val="000000"/>
          <w:sz w:val="21"/>
        </w:rPr>
        <w:t xml:space="preserve">. Ciò implica favorire modalità di produzione industriale con massima efficienza energetica e minor utilizzo di materie prime, togliendo dal mercato i prodotti poco efficaci dal punto di vista energetico o più inquinanti. Possiamo anche menzionare una </w:t>
      </w:r>
      <w:r w:rsidRPr="000E7361">
        <w:rPr>
          <w:rFonts w:cs="Times"/>
          <w:b/>
          <w:color w:val="000000"/>
          <w:sz w:val="21"/>
        </w:rPr>
        <w:t>buona gestione dei trasporti</w:t>
      </w:r>
      <w:r w:rsidRPr="000E7361">
        <w:rPr>
          <w:rFonts w:cs="Times"/>
          <w:color w:val="000000"/>
          <w:sz w:val="21"/>
        </w:rPr>
        <w:t xml:space="preserve"> o </w:t>
      </w:r>
      <w:r w:rsidRPr="000E7361">
        <w:rPr>
          <w:rFonts w:cs="Times"/>
          <w:b/>
          <w:color w:val="000000"/>
          <w:sz w:val="21"/>
        </w:rPr>
        <w:t>tecniche di costruzione e di ristrutturazione di edifici</w:t>
      </w:r>
      <w:r w:rsidRPr="000E7361">
        <w:rPr>
          <w:rFonts w:cs="Times"/>
          <w:color w:val="000000"/>
          <w:sz w:val="21"/>
        </w:rPr>
        <w:t xml:space="preserve"> che ne riducano il consumo energetico e il livello di inquinamento. </w:t>
      </w:r>
    </w:p>
    <w:p w14:paraId="4E88BC2C" w14:textId="77777777" w:rsidR="003040A8" w:rsidRPr="000E7361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color w:val="000000"/>
          <w:sz w:val="21"/>
        </w:rPr>
      </w:pPr>
      <w:r w:rsidRPr="000E7361">
        <w:rPr>
          <w:rFonts w:cs="Times"/>
          <w:color w:val="000000"/>
          <w:sz w:val="21"/>
        </w:rPr>
        <w:t xml:space="preserve">D’altra parte, </w:t>
      </w:r>
      <w:r w:rsidRPr="000E7361">
        <w:rPr>
          <w:rFonts w:cs="Times"/>
          <w:b/>
          <w:color w:val="000000"/>
          <w:sz w:val="21"/>
        </w:rPr>
        <w:t xml:space="preserve">l’azione politica locale può orientarsi </w:t>
      </w:r>
    </w:p>
    <w:p w14:paraId="35522C01" w14:textId="77777777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 xml:space="preserve">alla modifica dei consumi, </w:t>
      </w:r>
    </w:p>
    <w:p w14:paraId="3860ED7A" w14:textId="77777777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 xml:space="preserve">allo sviluppo di un’economia dei rifiuti e del riciclaggio, </w:t>
      </w:r>
    </w:p>
    <w:p w14:paraId="2F71EF02" w14:textId="77777777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 xml:space="preserve">alla protezione di determinate specie e </w:t>
      </w:r>
    </w:p>
    <w:p w14:paraId="32771E45" w14:textId="40EAE3E9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>alla programmazione di un’agricoltura diversificata con la rotazione delle colture</w:t>
      </w:r>
      <w:r w:rsidRPr="000E7361">
        <w:rPr>
          <w:rFonts w:cs="Times"/>
          <w:color w:val="000000"/>
          <w:sz w:val="21"/>
        </w:rPr>
        <w:t xml:space="preserve">. </w:t>
      </w:r>
    </w:p>
    <w:p w14:paraId="5D49B89B" w14:textId="77777777" w:rsidR="003040A8" w:rsidRPr="000E7361" w:rsidRDefault="00A550AD" w:rsidP="003040A8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color w:val="000000"/>
          <w:sz w:val="21"/>
        </w:rPr>
        <w:t xml:space="preserve">È possibile favorire il miglioramento agricolo delle regioni povere mediante </w:t>
      </w:r>
      <w:r w:rsidRPr="000E7361">
        <w:rPr>
          <w:rFonts w:cs="Times"/>
          <w:b/>
          <w:color w:val="000000"/>
          <w:sz w:val="21"/>
        </w:rPr>
        <w:t xml:space="preserve">investimenti </w:t>
      </w:r>
    </w:p>
    <w:p w14:paraId="61817271" w14:textId="703C07DE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 xml:space="preserve">nelle infrastrutture rurali, </w:t>
      </w:r>
    </w:p>
    <w:p w14:paraId="0F23DF01" w14:textId="77777777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 xml:space="preserve">nell’organizzazione del mercato locale o nazionale, </w:t>
      </w:r>
    </w:p>
    <w:p w14:paraId="157685D1" w14:textId="77777777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 xml:space="preserve">nei sistemi di irrigazione, </w:t>
      </w:r>
    </w:p>
    <w:p w14:paraId="19E36A66" w14:textId="77777777" w:rsidR="003040A8" w:rsidRPr="000E7361" w:rsidRDefault="00A550AD" w:rsidP="003040A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000000"/>
          <w:sz w:val="21"/>
        </w:rPr>
      </w:pPr>
      <w:r w:rsidRPr="000E7361">
        <w:rPr>
          <w:rFonts w:cs="Times"/>
          <w:b/>
          <w:color w:val="000000"/>
          <w:sz w:val="21"/>
        </w:rPr>
        <w:t>nello sviluppo di tecniche agricole sostenibili.</w:t>
      </w:r>
      <w:r w:rsidRPr="000E7361">
        <w:rPr>
          <w:rFonts w:cs="Times"/>
          <w:color w:val="000000"/>
          <w:sz w:val="21"/>
        </w:rPr>
        <w:t xml:space="preserve"> </w:t>
      </w:r>
    </w:p>
    <w:p w14:paraId="659A32CA" w14:textId="44759D67" w:rsidR="00A550AD" w:rsidRPr="000E7361" w:rsidRDefault="00A550AD" w:rsidP="003040A8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</w:rPr>
      </w:pPr>
      <w:r w:rsidRPr="000E7361">
        <w:rPr>
          <w:rFonts w:cs="Times"/>
          <w:color w:val="000000"/>
          <w:sz w:val="21"/>
        </w:rPr>
        <w:t xml:space="preserve">Si possono facilitare </w:t>
      </w:r>
      <w:r w:rsidRPr="000E7361">
        <w:rPr>
          <w:rFonts w:cs="Times"/>
          <w:b/>
          <w:color w:val="000000"/>
          <w:sz w:val="21"/>
        </w:rPr>
        <w:t>forme di cooperazione o di organizzazione comunitaria</w:t>
      </w:r>
      <w:r w:rsidRPr="000E7361">
        <w:rPr>
          <w:rFonts w:cs="Times"/>
          <w:color w:val="000000"/>
          <w:sz w:val="21"/>
        </w:rPr>
        <w:t xml:space="preserve"> che preservino gli ecosistemi locali dalla depredazione. È molto quello che si può fare! </w:t>
      </w:r>
    </w:p>
    <w:p w14:paraId="536F1B35" w14:textId="77777777" w:rsidR="003040A8" w:rsidRDefault="003040A8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599308CA" w14:textId="77777777" w:rsidR="0008594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181. È </w:t>
      </w:r>
      <w:r w:rsidRPr="0008594D">
        <w:rPr>
          <w:rFonts w:cs="Times"/>
          <w:b/>
          <w:color w:val="000000"/>
        </w:rPr>
        <w:t>indispensabile la continuità</w:t>
      </w:r>
      <w:r w:rsidRPr="00245A20">
        <w:rPr>
          <w:rFonts w:cs="Times"/>
          <w:color w:val="000000"/>
        </w:rPr>
        <w:t>, giacché non si possono modificare le politiche relative ai cambiamenti climatici e alla protezione dell’ambiente ogni volta che cambia un governo.</w:t>
      </w:r>
    </w:p>
    <w:p w14:paraId="5B675611" w14:textId="77777777" w:rsidR="0008594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08594D">
        <w:rPr>
          <w:rFonts w:cs="Times"/>
          <w:b/>
          <w:color w:val="000000"/>
        </w:rPr>
        <w:t>I risultati richiedono molto tempo</w:t>
      </w:r>
      <w:r w:rsidRPr="00245A20">
        <w:rPr>
          <w:rFonts w:cs="Times"/>
          <w:color w:val="000000"/>
        </w:rPr>
        <w:t xml:space="preserve"> e comportano costi immediati con effetti che non potranno essere esibiti nel periodo di vita di un governo. Per questo, senza la pressione della popolazione e delle istituzioni, ci saranno sempre resistenze ad intervenire, ancor più quando ci siano urgenze da risolvere. </w:t>
      </w:r>
    </w:p>
    <w:p w14:paraId="0FC49CE3" w14:textId="77777777" w:rsidR="0008594D" w:rsidRPr="0008594D" w:rsidRDefault="00A550AD" w:rsidP="0008594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</w:rPr>
      </w:pPr>
      <w:r w:rsidRPr="0008594D">
        <w:rPr>
          <w:rFonts w:cs="Times"/>
          <w:b/>
          <w:color w:val="000000"/>
        </w:rPr>
        <w:t>Che un politico assuma queste responsabilità con i costi che implicano, non rispo</w:t>
      </w:r>
      <w:r w:rsidR="0008594D" w:rsidRPr="0008594D">
        <w:rPr>
          <w:rFonts w:cs="Times"/>
          <w:b/>
          <w:color w:val="000000"/>
        </w:rPr>
        <w:t xml:space="preserve">nde alla logica efficientista e </w:t>
      </w:r>
      <w:r w:rsidRPr="0008594D">
        <w:rPr>
          <w:rFonts w:cs="Times"/>
          <w:b/>
          <w:color w:val="000000"/>
        </w:rPr>
        <w:t>“immediatista” dell’economia e della politica attuali</w:t>
      </w:r>
      <w:r w:rsidRPr="0008594D">
        <w:rPr>
          <w:rFonts w:cs="Times"/>
          <w:color w:val="000000"/>
        </w:rPr>
        <w:t xml:space="preserve">, ma se avrà il coraggio di farlo, potrà nuovamente riconoscere </w:t>
      </w:r>
      <w:r w:rsidRPr="0008594D">
        <w:rPr>
          <w:rFonts w:cs="Times"/>
          <w:b/>
          <w:color w:val="000000"/>
        </w:rPr>
        <w:t>la dignità che Dio gli ha dato</w:t>
      </w:r>
      <w:r w:rsidRPr="0008594D">
        <w:rPr>
          <w:rFonts w:cs="Times"/>
          <w:color w:val="000000"/>
        </w:rPr>
        <w:t xml:space="preserve"> come persona e lascerà, dopo il suo passaggio in questa storia, </w:t>
      </w:r>
      <w:r w:rsidRPr="0008594D">
        <w:rPr>
          <w:rFonts w:cs="Times"/>
          <w:b/>
          <w:color w:val="000000"/>
        </w:rPr>
        <w:t>una testimonianza di generosa responsabilità</w:t>
      </w:r>
      <w:r w:rsidRPr="0008594D">
        <w:rPr>
          <w:rFonts w:cs="Times"/>
          <w:color w:val="000000"/>
        </w:rPr>
        <w:t xml:space="preserve">. </w:t>
      </w:r>
    </w:p>
    <w:p w14:paraId="5AA3BAC5" w14:textId="77777777" w:rsidR="0008594D" w:rsidRPr="0008594D" w:rsidRDefault="00A550AD" w:rsidP="0008594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color w:val="000000"/>
        </w:rPr>
      </w:pPr>
      <w:r w:rsidRPr="0008594D">
        <w:rPr>
          <w:rFonts w:cs="Times"/>
          <w:color w:val="000000"/>
        </w:rPr>
        <w:t xml:space="preserve">Occorre dare maggior spazio a </w:t>
      </w:r>
      <w:r w:rsidRPr="0008594D">
        <w:rPr>
          <w:rFonts w:cs="Times"/>
          <w:b/>
          <w:color w:val="000000"/>
        </w:rPr>
        <w:t>una sana politica</w:t>
      </w:r>
      <w:r w:rsidRPr="0008594D">
        <w:rPr>
          <w:rFonts w:cs="Times"/>
          <w:color w:val="000000"/>
        </w:rPr>
        <w:t xml:space="preserve">, capace di riformare le istituzioni, coordinarle e dotarle di buone pratiche, che permettano di superare pressioni e inerzie viziose. </w:t>
      </w:r>
    </w:p>
    <w:p w14:paraId="679B4A7E" w14:textId="5640ED5C" w:rsidR="00A550AD" w:rsidRPr="0008594D" w:rsidRDefault="00A550AD" w:rsidP="0008594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08594D">
        <w:rPr>
          <w:rFonts w:cs="Times"/>
          <w:color w:val="000000"/>
        </w:rPr>
        <w:t xml:space="preserve">Tuttavia, bisogna aggiungere che </w:t>
      </w:r>
      <w:r w:rsidRPr="0008594D">
        <w:rPr>
          <w:rFonts w:cs="Times"/>
          <w:b/>
          <w:color w:val="000000"/>
        </w:rPr>
        <w:t xml:space="preserve">i migliori dispositivi finiscono per soccombere quando mancano le grandi mete, i valori, una comprensione umanistica e ricca di significato, capaci di conferire ad ogni società un orientamento nobile e generoso. </w:t>
      </w:r>
    </w:p>
    <w:p w14:paraId="13DEBB71" w14:textId="77777777" w:rsidR="0008594D" w:rsidRP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color w:val="000000"/>
        </w:rPr>
      </w:pPr>
    </w:p>
    <w:p w14:paraId="12ED752D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3AB5045B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4D74FC10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1BF6C5F6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6515212B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76A64E4D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4B85BF2E" w14:textId="77777777" w:rsidR="00A550AD" w:rsidRPr="00245A20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b/>
          <w:bCs/>
          <w:color w:val="000000"/>
        </w:rPr>
        <w:t xml:space="preserve">III. DIALOGO E TRASPARENZA NEI PROCESSI DECISIONALI </w:t>
      </w:r>
    </w:p>
    <w:p w14:paraId="6516DE73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650427C4" w14:textId="77777777" w:rsidR="00A550AD" w:rsidRPr="00245A20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182. </w:t>
      </w:r>
      <w:r w:rsidRPr="0008594D">
        <w:rPr>
          <w:rFonts w:cs="Times"/>
          <w:b/>
          <w:color w:val="000000"/>
        </w:rPr>
        <w:t>La previsione dell’impatto ambientale delle iniziative imprenditoriali e dei progetti richiede processi politici trasparenti e sottoposti al dialogo, mentre la corruzione che nasconde il vero impatto ambientale</w:t>
      </w:r>
      <w:r w:rsidRPr="00245A20">
        <w:rPr>
          <w:rFonts w:cs="Times"/>
          <w:color w:val="000000"/>
        </w:rPr>
        <w:t xml:space="preserve"> di un progetto in cambio di favori spesso </w:t>
      </w:r>
      <w:r w:rsidRPr="003849FD">
        <w:rPr>
          <w:rFonts w:cs="Times"/>
          <w:b/>
          <w:color w:val="000000"/>
        </w:rPr>
        <w:t>porta ad accordi ambigui</w:t>
      </w:r>
      <w:r w:rsidRPr="00245A20">
        <w:rPr>
          <w:rFonts w:cs="Times"/>
          <w:color w:val="000000"/>
        </w:rPr>
        <w:t xml:space="preserve"> che sfuggono al dovere di informare ed a un dibattito approfondito. </w:t>
      </w:r>
    </w:p>
    <w:p w14:paraId="3960D2FF" w14:textId="77777777" w:rsidR="0008594D" w:rsidRDefault="0008594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34DAFBAD" w14:textId="77777777" w:rsidR="003849F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183. Uno studio di </w:t>
      </w:r>
      <w:r w:rsidRPr="003849FD">
        <w:rPr>
          <w:rFonts w:cs="Times"/>
          <w:b/>
          <w:color w:val="000000"/>
        </w:rPr>
        <w:t>impatto ambientale</w:t>
      </w:r>
      <w:r w:rsidRPr="00245A20">
        <w:rPr>
          <w:rFonts w:cs="Times"/>
          <w:color w:val="000000"/>
        </w:rPr>
        <w:t xml:space="preserve"> non dovrebbe essere successivo all’elaborazione di un progetto produttivo o di qualsiasi politica, piano o programma. </w:t>
      </w:r>
    </w:p>
    <w:p w14:paraId="2AF04653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Va </w:t>
      </w:r>
      <w:r w:rsidRPr="003849FD">
        <w:rPr>
          <w:rFonts w:cs="Times"/>
          <w:b/>
          <w:color w:val="000000"/>
        </w:rPr>
        <w:t>inserito fin dall’inizio</w:t>
      </w:r>
      <w:r w:rsidRPr="003849FD">
        <w:rPr>
          <w:rFonts w:cs="Times"/>
          <w:color w:val="000000"/>
        </w:rPr>
        <w:t xml:space="preserve"> e dev’essere elaborato in modo interdisciplinare, trasparente e indipendente da ogni pressione economica o politica. </w:t>
      </w:r>
    </w:p>
    <w:p w14:paraId="074E4B4E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Dev’essere </w:t>
      </w:r>
      <w:r w:rsidRPr="003849FD">
        <w:rPr>
          <w:rFonts w:cs="Times"/>
          <w:b/>
          <w:color w:val="000000"/>
        </w:rPr>
        <w:t>connesso con l’analisi delle condizioni di lavoro e dei possibili effetti sulla salute fisica e mentale delle persone, sull’economia locale, sulla sicurezza</w:t>
      </w:r>
      <w:r w:rsidRPr="003849FD">
        <w:rPr>
          <w:rFonts w:cs="Times"/>
          <w:color w:val="000000"/>
        </w:rPr>
        <w:t xml:space="preserve">. </w:t>
      </w:r>
    </w:p>
    <w:p w14:paraId="10107D0F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I risultati economici si potranno così prevedere in modo più realistico, tenendo conto degli scenari possibili ed eventualmente anticipando la necessità di </w:t>
      </w:r>
      <w:r w:rsidRPr="003849FD">
        <w:rPr>
          <w:rFonts w:cs="Times"/>
          <w:b/>
          <w:color w:val="000000"/>
        </w:rPr>
        <w:t>un investimento maggiore per risolvere effetti indesiderati</w:t>
      </w:r>
      <w:r w:rsidRPr="003849FD">
        <w:rPr>
          <w:rFonts w:cs="Times"/>
          <w:color w:val="000000"/>
        </w:rPr>
        <w:t xml:space="preserve"> che possano essere corretti. </w:t>
      </w:r>
    </w:p>
    <w:p w14:paraId="32BFD08A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È sempre necessario acquisire </w:t>
      </w:r>
      <w:r w:rsidRPr="003849FD">
        <w:rPr>
          <w:rFonts w:cs="Times"/>
          <w:b/>
          <w:color w:val="000000"/>
        </w:rPr>
        <w:t>consenso tra i vari attori sociali</w:t>
      </w:r>
      <w:r w:rsidRPr="003849FD">
        <w:rPr>
          <w:rFonts w:cs="Times"/>
          <w:color w:val="000000"/>
        </w:rPr>
        <w:t xml:space="preserve">, che possono apportare diverse prospettive, soluzioni e alternative. </w:t>
      </w:r>
    </w:p>
    <w:p w14:paraId="1438ACC8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Ma nel dibattito devono avere </w:t>
      </w:r>
      <w:r w:rsidRPr="003849FD">
        <w:rPr>
          <w:rFonts w:cs="Times"/>
          <w:b/>
          <w:color w:val="000000"/>
        </w:rPr>
        <w:t>un posto privilegiato gli abitanti del luogo</w:t>
      </w:r>
      <w:r w:rsidRPr="003849FD">
        <w:rPr>
          <w:rFonts w:cs="Times"/>
          <w:color w:val="000000"/>
        </w:rPr>
        <w:t xml:space="preserve">, i quali si interrogano su ciò che vogliono per sé e per i propri figli, e possono tenere in considerazione le finalità che trascendono l’interesse economico immediato. </w:t>
      </w:r>
    </w:p>
    <w:p w14:paraId="5A8152ED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Bisogna abbandonare l’idea di “interventi” sull’ambiente, per dar luogo a </w:t>
      </w:r>
      <w:r w:rsidRPr="003849FD">
        <w:rPr>
          <w:rFonts w:cs="Times"/>
          <w:b/>
          <w:color w:val="000000"/>
        </w:rPr>
        <w:t>politiche pensate e dibattute</w:t>
      </w:r>
      <w:r w:rsidRPr="003849FD">
        <w:rPr>
          <w:rFonts w:cs="Times"/>
          <w:color w:val="000000"/>
        </w:rPr>
        <w:t xml:space="preserve"> da tutte le parti interessate. </w:t>
      </w:r>
    </w:p>
    <w:p w14:paraId="64E562D8" w14:textId="77777777" w:rsidR="003849F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La partecipazione richiede che </w:t>
      </w:r>
      <w:r w:rsidRPr="003849FD">
        <w:rPr>
          <w:rFonts w:cs="Times"/>
          <w:b/>
          <w:color w:val="000000"/>
        </w:rPr>
        <w:t>tutti siano adeguatamente informati sui diversi aspetti e sui vari rischi e possibilità</w:t>
      </w:r>
      <w:r w:rsidRPr="003849FD">
        <w:rPr>
          <w:rFonts w:cs="Times"/>
          <w:color w:val="000000"/>
        </w:rPr>
        <w:t xml:space="preserve">, e non si riduce alla decisione iniziale su un progetto, ma implica anche azioni di controllo o monitoraggio costante. </w:t>
      </w:r>
    </w:p>
    <w:p w14:paraId="6B768528" w14:textId="4F0DDCDF" w:rsidR="00A550AD" w:rsidRPr="003849FD" w:rsidRDefault="00A550AD" w:rsidP="003849F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</w:rPr>
      </w:pPr>
      <w:r w:rsidRPr="003849FD">
        <w:rPr>
          <w:rFonts w:cs="Times"/>
          <w:color w:val="000000"/>
        </w:rPr>
        <w:t xml:space="preserve">C’è bisogno di </w:t>
      </w:r>
      <w:r w:rsidRPr="003849FD">
        <w:rPr>
          <w:rFonts w:cs="Times"/>
          <w:b/>
          <w:color w:val="000000"/>
        </w:rPr>
        <w:t>sincerità e verità nelle discussioni scientifiche e politiche</w:t>
      </w:r>
      <w:r w:rsidRPr="003849FD">
        <w:rPr>
          <w:rFonts w:cs="Times"/>
          <w:color w:val="000000"/>
        </w:rPr>
        <w:t xml:space="preserve">, senza limitarsi a considerare che cosa sia permesso o meno dalla legislazione. </w:t>
      </w:r>
    </w:p>
    <w:p w14:paraId="61DF4022" w14:textId="77777777" w:rsidR="003849FD" w:rsidRPr="00245A20" w:rsidRDefault="003849F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351EFBBD" w14:textId="77777777" w:rsidR="008B6B04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184. Quando compaiono eventuali </w:t>
      </w:r>
      <w:r w:rsidRPr="008B6B04">
        <w:rPr>
          <w:rFonts w:cs="Times"/>
          <w:b/>
          <w:color w:val="000000"/>
        </w:rPr>
        <w:t>rischi per l’ambiente</w:t>
      </w:r>
      <w:r w:rsidRPr="00245A20">
        <w:rPr>
          <w:rFonts w:cs="Times"/>
          <w:color w:val="000000"/>
        </w:rPr>
        <w:t xml:space="preserve"> che interessano il bene comune presente e futuro, questa situazione richiede «che le decisioni siano basate su un </w:t>
      </w:r>
      <w:r w:rsidRPr="008B6B04">
        <w:rPr>
          <w:rFonts w:cs="Times"/>
          <w:b/>
          <w:color w:val="000000"/>
        </w:rPr>
        <w:t>confronto tra rischi e benefici ipotizzabili per ogni possibile scelta alternativa</w:t>
      </w:r>
      <w:r w:rsidRPr="00245A20">
        <w:rPr>
          <w:rFonts w:cs="Times"/>
          <w:color w:val="000000"/>
        </w:rPr>
        <w:t>»</w:t>
      </w:r>
      <w:r w:rsidRPr="00245A20">
        <w:rPr>
          <w:rFonts w:cs="Times"/>
          <w:color w:val="0000E9"/>
        </w:rPr>
        <w:t>[131]</w:t>
      </w:r>
      <w:r w:rsidRPr="00245A20">
        <w:rPr>
          <w:rFonts w:cs="Times"/>
          <w:color w:val="000000"/>
        </w:rPr>
        <w:t xml:space="preserve">. </w:t>
      </w:r>
    </w:p>
    <w:p w14:paraId="5DC38D6D" w14:textId="36DBE564" w:rsidR="008B6B04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Questo vale soprattutto se un progetto può causare </w:t>
      </w:r>
      <w:r w:rsidR="008B6B04" w:rsidRPr="008B6B04">
        <w:rPr>
          <w:rFonts w:cs="Times"/>
          <w:color w:val="000000"/>
        </w:rPr>
        <w:t xml:space="preserve">un </w:t>
      </w:r>
      <w:r w:rsidR="008B6B04" w:rsidRPr="008B6B04">
        <w:rPr>
          <w:rFonts w:cs="Times"/>
          <w:b/>
          <w:color w:val="000000"/>
        </w:rPr>
        <w:t>incremento</w:t>
      </w:r>
    </w:p>
    <w:p w14:paraId="7E7912A2" w14:textId="30D001A5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nello </w:t>
      </w:r>
      <w:r w:rsidRPr="008B6B04">
        <w:rPr>
          <w:rFonts w:cs="Times"/>
          <w:b/>
          <w:color w:val="000000"/>
        </w:rPr>
        <w:t>sfruttamento delle risorse naturali</w:t>
      </w:r>
      <w:r w:rsidRPr="008B6B04">
        <w:rPr>
          <w:rFonts w:cs="Times"/>
          <w:color w:val="000000"/>
        </w:rPr>
        <w:t xml:space="preserve">, </w:t>
      </w:r>
    </w:p>
    <w:p w14:paraId="1F7F60C3" w14:textId="77777777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nelle </w:t>
      </w:r>
      <w:r w:rsidRPr="008B6B04">
        <w:rPr>
          <w:rFonts w:cs="Times"/>
          <w:b/>
          <w:color w:val="000000"/>
        </w:rPr>
        <w:t>emissioni</w:t>
      </w:r>
      <w:r w:rsidRPr="008B6B04">
        <w:rPr>
          <w:rFonts w:cs="Times"/>
          <w:color w:val="000000"/>
        </w:rPr>
        <w:t xml:space="preserve"> e nelle </w:t>
      </w:r>
      <w:r w:rsidRPr="008B6B04">
        <w:rPr>
          <w:rFonts w:cs="Times"/>
          <w:b/>
          <w:color w:val="000000"/>
        </w:rPr>
        <w:t>scorie</w:t>
      </w:r>
      <w:r w:rsidRPr="008B6B04">
        <w:rPr>
          <w:rFonts w:cs="Times"/>
          <w:color w:val="000000"/>
        </w:rPr>
        <w:t xml:space="preserve">, </w:t>
      </w:r>
    </w:p>
    <w:p w14:paraId="17F328F4" w14:textId="77777777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nella produzione di </w:t>
      </w:r>
      <w:r w:rsidRPr="008B6B04">
        <w:rPr>
          <w:rFonts w:cs="Times"/>
          <w:b/>
          <w:color w:val="000000"/>
        </w:rPr>
        <w:t>rifiuti</w:t>
      </w:r>
      <w:r w:rsidRPr="008B6B04">
        <w:rPr>
          <w:rFonts w:cs="Times"/>
          <w:color w:val="000000"/>
        </w:rPr>
        <w:t xml:space="preserve">, </w:t>
      </w:r>
    </w:p>
    <w:p w14:paraId="77C91DD3" w14:textId="77777777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oppure un mutamento significativo nel </w:t>
      </w:r>
      <w:r w:rsidRPr="006D2DF7">
        <w:rPr>
          <w:rFonts w:cs="Times"/>
          <w:b/>
          <w:color w:val="000000"/>
        </w:rPr>
        <w:t>paesaggio</w:t>
      </w:r>
      <w:r w:rsidRPr="008B6B04">
        <w:rPr>
          <w:rFonts w:cs="Times"/>
          <w:color w:val="000000"/>
        </w:rPr>
        <w:t xml:space="preserve">, </w:t>
      </w:r>
    </w:p>
    <w:p w14:paraId="0C8650D7" w14:textId="77777777" w:rsidR="006D2DF7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nell’habitat di </w:t>
      </w:r>
      <w:r w:rsidRPr="006D2DF7">
        <w:rPr>
          <w:rFonts w:cs="Times"/>
          <w:b/>
          <w:color w:val="000000"/>
        </w:rPr>
        <w:t>specie protette</w:t>
      </w:r>
      <w:r w:rsidRPr="008B6B04">
        <w:rPr>
          <w:rFonts w:cs="Times"/>
          <w:color w:val="000000"/>
        </w:rPr>
        <w:t xml:space="preserve"> </w:t>
      </w:r>
    </w:p>
    <w:p w14:paraId="6F0591C1" w14:textId="17D80866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o in uno </w:t>
      </w:r>
      <w:r w:rsidRPr="006D2DF7">
        <w:rPr>
          <w:rFonts w:cs="Times"/>
          <w:b/>
          <w:color w:val="000000"/>
        </w:rPr>
        <w:t>spazio pubblico</w:t>
      </w:r>
      <w:r w:rsidRPr="008B6B04">
        <w:rPr>
          <w:rFonts w:cs="Times"/>
          <w:color w:val="000000"/>
        </w:rPr>
        <w:t xml:space="preserve">. </w:t>
      </w:r>
    </w:p>
    <w:p w14:paraId="42AC5F60" w14:textId="77777777" w:rsidR="008B6B04" w:rsidRPr="008B6B04" w:rsidRDefault="00A550AD" w:rsidP="008B6B0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Alcuni progetti, non supportati da un’analisi accurata, possono intaccare profondamente la qualità della vita di un luogo per questioni molto diverse tra loro come, ad esempio, </w:t>
      </w:r>
    </w:p>
    <w:p w14:paraId="7D7409DF" w14:textId="77777777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un </w:t>
      </w:r>
      <w:r w:rsidRPr="008B6B04">
        <w:rPr>
          <w:rFonts w:cs="Times"/>
          <w:b/>
          <w:color w:val="000000"/>
        </w:rPr>
        <w:t>inquinamento acustico</w:t>
      </w:r>
      <w:r w:rsidRPr="008B6B04">
        <w:rPr>
          <w:rFonts w:cs="Times"/>
          <w:color w:val="000000"/>
        </w:rPr>
        <w:t xml:space="preserve"> non previsto, </w:t>
      </w:r>
    </w:p>
    <w:p w14:paraId="3E9456BF" w14:textId="77777777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>la riduzione dell’</w:t>
      </w:r>
      <w:r w:rsidRPr="008B6B04">
        <w:rPr>
          <w:rFonts w:cs="Times"/>
          <w:b/>
          <w:color w:val="000000"/>
        </w:rPr>
        <w:t>ampiezza visuale</w:t>
      </w:r>
      <w:r w:rsidRPr="008B6B04">
        <w:rPr>
          <w:rFonts w:cs="Times"/>
          <w:color w:val="000000"/>
        </w:rPr>
        <w:t xml:space="preserve">, </w:t>
      </w:r>
    </w:p>
    <w:p w14:paraId="72BE4A78" w14:textId="77777777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la perdita di </w:t>
      </w:r>
      <w:r w:rsidRPr="008B6B04">
        <w:rPr>
          <w:rFonts w:cs="Times"/>
          <w:b/>
          <w:color w:val="000000"/>
        </w:rPr>
        <w:t>valori culturali</w:t>
      </w:r>
      <w:r w:rsidRPr="008B6B04">
        <w:rPr>
          <w:rFonts w:cs="Times"/>
          <w:color w:val="000000"/>
        </w:rPr>
        <w:t xml:space="preserve">, </w:t>
      </w:r>
    </w:p>
    <w:p w14:paraId="2990CCA9" w14:textId="093BDD20" w:rsidR="008B6B04" w:rsidRPr="008B6B04" w:rsidRDefault="00A550AD" w:rsidP="008B6B0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8B6B04">
        <w:rPr>
          <w:rFonts w:cs="Times"/>
          <w:color w:val="000000"/>
        </w:rPr>
        <w:t xml:space="preserve">gli </w:t>
      </w:r>
      <w:r w:rsidRPr="008B6B04">
        <w:rPr>
          <w:rFonts w:cs="Times"/>
          <w:b/>
          <w:color w:val="000000"/>
        </w:rPr>
        <w:t>effetti dell’uso dell’energia nucleare</w:t>
      </w:r>
      <w:r w:rsidRPr="008B6B04">
        <w:rPr>
          <w:rFonts w:cs="Times"/>
          <w:color w:val="000000"/>
        </w:rPr>
        <w:t xml:space="preserve">. </w:t>
      </w:r>
    </w:p>
    <w:p w14:paraId="3CDF5282" w14:textId="33083AC6" w:rsidR="00A550A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La cultura consumistica, che dà priorità al breve termine e all’interesse privato, può favorire pratiche troppo rapide o consentire l’occultamento dell’informazione. </w:t>
      </w:r>
    </w:p>
    <w:p w14:paraId="55C6DEAF" w14:textId="77777777" w:rsidR="006D2DF7" w:rsidRPr="00245A20" w:rsidRDefault="006D2DF7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23990436" w14:textId="77777777" w:rsidR="006D2DF7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185. In ogni discussione riguardante un’iniziativa imprenditoriale si dovrebbe porre </w:t>
      </w:r>
      <w:r w:rsidRPr="006D2DF7">
        <w:rPr>
          <w:rFonts w:cs="Times"/>
          <w:b/>
          <w:color w:val="000000"/>
        </w:rPr>
        <w:t>una serie di domande, per poter discernere se porterà ad un vero sviluppo integrale</w:t>
      </w:r>
      <w:r w:rsidRPr="00245A20">
        <w:rPr>
          <w:rFonts w:cs="Times"/>
          <w:color w:val="000000"/>
        </w:rPr>
        <w:t xml:space="preserve">: </w:t>
      </w:r>
    </w:p>
    <w:p w14:paraId="7100348F" w14:textId="77777777" w:rsidR="006D2DF7" w:rsidRPr="006D2DF7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b/>
          <w:color w:val="000000"/>
        </w:rPr>
      </w:pPr>
      <w:r w:rsidRPr="006D2DF7">
        <w:rPr>
          <w:rFonts w:cs="Times"/>
          <w:b/>
          <w:color w:val="000000"/>
        </w:rPr>
        <w:t xml:space="preserve">Per quale scopo? Per quale motivo? Dove? Quando? In che modo? A chi è diretto? Quali sono i rischi? A quale costo? Chi paga le spese e come lo farà? </w:t>
      </w:r>
    </w:p>
    <w:p w14:paraId="5E6D0C2F" w14:textId="2FED39BA" w:rsidR="00A550A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In questo esame ci sono questioni che </w:t>
      </w:r>
      <w:r w:rsidRPr="006D2DF7">
        <w:rPr>
          <w:rFonts w:cs="Times"/>
          <w:b/>
          <w:color w:val="000000"/>
        </w:rPr>
        <w:t>devono avere la priorità</w:t>
      </w:r>
      <w:r w:rsidRPr="00245A20">
        <w:rPr>
          <w:rFonts w:cs="Times"/>
          <w:color w:val="000000"/>
        </w:rPr>
        <w:t xml:space="preserve">. Per esempio, sappiamo che </w:t>
      </w:r>
      <w:r w:rsidRPr="006D2DF7">
        <w:rPr>
          <w:rFonts w:cs="Times"/>
          <w:b/>
          <w:color w:val="000000"/>
        </w:rPr>
        <w:t>l’acqua</w:t>
      </w:r>
      <w:r w:rsidRPr="00245A20">
        <w:rPr>
          <w:rFonts w:cs="Times"/>
          <w:color w:val="000000"/>
        </w:rPr>
        <w:t xml:space="preserve"> è una risorsa scarsa e indispensabile, inoltre è un diritto fondamentale che condiziona l’esercizio di altri diritti umani. Questo è indubitabile e supera ogni analisi di impatto ambientale di una regione. </w:t>
      </w:r>
    </w:p>
    <w:p w14:paraId="3ACC5E13" w14:textId="77777777" w:rsidR="006D2DF7" w:rsidRPr="00245A20" w:rsidRDefault="006D2DF7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4D41E002" w14:textId="77777777" w:rsidR="006D2DF7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186. Nella </w:t>
      </w:r>
      <w:r w:rsidRPr="006D2DF7">
        <w:rPr>
          <w:rFonts w:cs="Times"/>
          <w:b/>
          <w:color w:val="000000"/>
        </w:rPr>
        <w:t>Dichiarazione di Rio del 1992</w:t>
      </w:r>
      <w:r w:rsidRPr="00245A20">
        <w:rPr>
          <w:rFonts w:cs="Times"/>
          <w:color w:val="000000"/>
        </w:rPr>
        <w:t xml:space="preserve">, si sostiene che «laddove vi sono minacce di danni gravi o irreversibili, </w:t>
      </w:r>
      <w:r w:rsidRPr="006D2DF7">
        <w:rPr>
          <w:rFonts w:cs="Times"/>
          <w:b/>
          <w:color w:val="000000"/>
        </w:rPr>
        <w:t>la mancanza di piene certezze scientifiche non potrà costituire un motivo per ritardare l’adozione di misure efficaci</w:t>
      </w:r>
      <w:r w:rsidRPr="00245A20">
        <w:rPr>
          <w:rFonts w:cs="Times"/>
          <w:color w:val="000000"/>
        </w:rPr>
        <w:t>»</w:t>
      </w:r>
      <w:r w:rsidRPr="00245A20">
        <w:rPr>
          <w:rFonts w:cs="Times"/>
          <w:color w:val="0000E9"/>
        </w:rPr>
        <w:t xml:space="preserve">[132] </w:t>
      </w:r>
      <w:r w:rsidRPr="00245A20">
        <w:rPr>
          <w:rFonts w:cs="Times"/>
          <w:color w:val="000000"/>
        </w:rPr>
        <w:t xml:space="preserve">che impediscano il degrado dell’ambiente. </w:t>
      </w:r>
    </w:p>
    <w:p w14:paraId="62C6EACA" w14:textId="77777777" w:rsidR="008F7B24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Questo </w:t>
      </w:r>
      <w:r w:rsidRPr="006D2DF7">
        <w:rPr>
          <w:rFonts w:cs="Times"/>
          <w:b/>
          <w:color w:val="000000"/>
        </w:rPr>
        <w:t>principio di precauzione</w:t>
      </w:r>
      <w:r w:rsidRPr="00245A20">
        <w:rPr>
          <w:rFonts w:cs="Times"/>
          <w:color w:val="000000"/>
        </w:rPr>
        <w:t xml:space="preserve"> permette la </w:t>
      </w:r>
      <w:r w:rsidRPr="008F7B24">
        <w:rPr>
          <w:rFonts w:cs="Times"/>
          <w:b/>
          <w:color w:val="000000"/>
        </w:rPr>
        <w:t>protezione dei più deboli, che dispongono di pochi mezzi per difendersi e per procurare prove irrefutabili.</w:t>
      </w:r>
      <w:r w:rsidRPr="00245A20">
        <w:rPr>
          <w:rFonts w:cs="Times"/>
          <w:color w:val="000000"/>
        </w:rPr>
        <w:t xml:space="preserve"> </w:t>
      </w:r>
    </w:p>
    <w:p w14:paraId="5FEA5223" w14:textId="77777777" w:rsidR="008F7B24" w:rsidRPr="001011A1" w:rsidRDefault="00A550AD" w:rsidP="001011A1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1011A1">
        <w:rPr>
          <w:rFonts w:cs="Times"/>
          <w:b/>
          <w:color w:val="000000"/>
        </w:rPr>
        <w:t xml:space="preserve">Se l’informazione oggettiva porta a prevedere un danno grave e irreversibile, anche se non ci fosse una dimostrazione indiscutibile, qualunque progetto dovrebbe essere fermato o modificato. </w:t>
      </w:r>
    </w:p>
    <w:p w14:paraId="18794171" w14:textId="3B5DE181" w:rsidR="00A550AD" w:rsidRPr="001011A1" w:rsidRDefault="00A550AD" w:rsidP="001011A1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1011A1">
        <w:rPr>
          <w:rFonts w:cs="Times"/>
          <w:b/>
          <w:color w:val="000000"/>
        </w:rPr>
        <w:t xml:space="preserve">In questo modo si inverte l’onere della prova, dato che in questi casi bisogna procurare una dimostrazione oggettiva e decisiva che l’attività proposta non vada a procurare danni gravi all’ambiente o a quanti lo abitano. </w:t>
      </w:r>
    </w:p>
    <w:p w14:paraId="675BCADE" w14:textId="77777777" w:rsidR="001011A1" w:rsidRDefault="001011A1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1107CC31" w14:textId="77777777" w:rsidR="001011A1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187. </w:t>
      </w:r>
    </w:p>
    <w:p w14:paraId="4054F99C" w14:textId="77777777" w:rsidR="001011A1" w:rsidRPr="001011A1" w:rsidRDefault="00A550AD" w:rsidP="001011A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</w:rPr>
      </w:pPr>
      <w:r w:rsidRPr="001011A1">
        <w:rPr>
          <w:rFonts w:cs="Times"/>
          <w:b/>
          <w:color w:val="000000"/>
        </w:rPr>
        <w:t>Questo non significa opporsi a qualsiasi innovazione tecnologica che consenta di migliorare la qualità della vita di una popolazione</w:t>
      </w:r>
      <w:r w:rsidRPr="001011A1">
        <w:rPr>
          <w:rFonts w:cs="Times"/>
          <w:color w:val="000000"/>
        </w:rPr>
        <w:t xml:space="preserve">. </w:t>
      </w:r>
    </w:p>
    <w:p w14:paraId="7ED041C5" w14:textId="16F8BAE7" w:rsidR="00A550A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Ma in ogni caso deve rimanere fermo che </w:t>
      </w:r>
      <w:r w:rsidRPr="001011A1">
        <w:rPr>
          <w:rFonts w:cs="Times"/>
          <w:b/>
          <w:color w:val="000000"/>
        </w:rPr>
        <w:t>la redditività non può essere l’unico criterio</w:t>
      </w:r>
      <w:r w:rsidRPr="00245A20">
        <w:rPr>
          <w:rFonts w:cs="Times"/>
          <w:color w:val="000000"/>
        </w:rPr>
        <w:t xml:space="preserve"> da tener presente e che, nel momento in cui apparissero </w:t>
      </w:r>
      <w:r w:rsidRPr="00DD64B2">
        <w:rPr>
          <w:rFonts w:cs="Times"/>
          <w:b/>
          <w:color w:val="000000"/>
        </w:rPr>
        <w:t>nuovi elementi di giudizio a partire dagli sviluppi dell’informazione</w:t>
      </w:r>
      <w:r w:rsidRPr="00245A20">
        <w:rPr>
          <w:rFonts w:cs="Times"/>
          <w:color w:val="000000"/>
        </w:rPr>
        <w:t xml:space="preserve">, dovrebbe esserci una </w:t>
      </w:r>
      <w:r w:rsidRPr="00DD64B2">
        <w:rPr>
          <w:rFonts w:cs="Times"/>
          <w:b/>
          <w:color w:val="000000"/>
        </w:rPr>
        <w:t>nuova valutazione con la partecipazione di tutte le parti interessate</w:t>
      </w:r>
      <w:r w:rsidRPr="00245A20">
        <w:rPr>
          <w:rFonts w:cs="Times"/>
          <w:color w:val="000000"/>
        </w:rPr>
        <w:t xml:space="preserve">. Il risultato della discussione potrà essere la decisione di non proseguire in un progetto, ma potrebbe anche essere la sua modifica o l’elaborazione di proposte alternative. </w:t>
      </w:r>
    </w:p>
    <w:p w14:paraId="4E0727A8" w14:textId="77777777" w:rsidR="00DD64B2" w:rsidRPr="00245A20" w:rsidRDefault="00DD64B2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34D28AB9" w14:textId="77777777" w:rsidR="000C4B8D" w:rsidRDefault="00A550AD" w:rsidP="00A550AD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245A20">
        <w:rPr>
          <w:rFonts w:cs="Times"/>
          <w:color w:val="000000"/>
        </w:rPr>
        <w:t xml:space="preserve">188. Ci sono discussioni, su questioni relative all’ambiente, nelle quali è difficile raggiungere un consenso. Ancora una volta ribadisco che </w:t>
      </w:r>
    </w:p>
    <w:p w14:paraId="16782BD7" w14:textId="0C20B08E" w:rsidR="00A550AD" w:rsidRPr="000C4B8D" w:rsidRDefault="00A550AD" w:rsidP="000C4B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0C4B8D">
        <w:rPr>
          <w:rFonts w:cs="Times"/>
          <w:b/>
          <w:color w:val="000000"/>
        </w:rPr>
        <w:t xml:space="preserve">la Chiesa non pretende di definire le questioni scientifiche, né di sostituirsi alla politica, ma invito ad un dibattito onesto e trasparente, perché le necessità particolari o le ideologie non ledano il bene comune. </w:t>
      </w:r>
    </w:p>
    <w:p w14:paraId="1B368198" w14:textId="77777777" w:rsidR="00A550AD" w:rsidRPr="00245A20" w:rsidRDefault="00A550AD" w:rsidP="00A550AD">
      <w:pPr>
        <w:contextualSpacing/>
      </w:pPr>
    </w:p>
    <w:p w14:paraId="3DF78AAB" w14:textId="77777777" w:rsidR="00667DDE" w:rsidRDefault="00667DDE"/>
    <w:p w14:paraId="665806EC" w14:textId="77777777" w:rsidR="004127ED" w:rsidRPr="008840FD" w:rsidRDefault="00FF32A0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8840FD">
        <w:rPr>
          <w:rFonts w:cs="Times"/>
          <w:color w:val="000000"/>
        </w:rPr>
        <w:t xml:space="preserve">196. </w:t>
      </w:r>
      <w:r w:rsidRPr="008840FD">
        <w:rPr>
          <w:rFonts w:cs="Times"/>
          <w:b/>
          <w:color w:val="000000"/>
        </w:rPr>
        <w:t>Qual è il posto della politica?</w:t>
      </w:r>
      <w:r w:rsidRPr="008840FD">
        <w:rPr>
          <w:rFonts w:cs="Times"/>
          <w:color w:val="000000"/>
        </w:rPr>
        <w:t xml:space="preserve"> </w:t>
      </w:r>
    </w:p>
    <w:p w14:paraId="3D81D0AA" w14:textId="77777777" w:rsidR="00911FE5" w:rsidRDefault="00FF32A0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8840FD">
        <w:rPr>
          <w:rFonts w:cs="Times"/>
          <w:color w:val="000000"/>
        </w:rPr>
        <w:t xml:space="preserve">Ricordiamo </w:t>
      </w:r>
      <w:r w:rsidRPr="008840FD">
        <w:rPr>
          <w:rFonts w:cs="Times"/>
          <w:b/>
          <w:color w:val="000000"/>
        </w:rPr>
        <w:t>il principio di sussidiarietà</w:t>
      </w:r>
      <w:r w:rsidRPr="008840FD">
        <w:rPr>
          <w:rFonts w:cs="Times"/>
          <w:color w:val="000000"/>
        </w:rPr>
        <w:t>, che conferisce libertà per lo</w:t>
      </w:r>
      <w:r w:rsidRPr="00FF32A0">
        <w:rPr>
          <w:rFonts w:cs="Times"/>
          <w:color w:val="000000"/>
        </w:rPr>
        <w:t xml:space="preserve"> sviluppo delle capacità presenti a tutti i livelli, ma al tempo stesso esige più responsabilità verso il bene comune da parte di chi detiene più potere. È vero che oggi alcuni settori economici esercitano più potere degli Stati stessi. Ma </w:t>
      </w:r>
      <w:r w:rsidRPr="00911FE5">
        <w:rPr>
          <w:rFonts w:cs="Times"/>
          <w:b/>
          <w:color w:val="000000"/>
        </w:rPr>
        <w:t>non si può giustificare un’economia senza politica</w:t>
      </w:r>
      <w:r w:rsidRPr="00FF32A0">
        <w:rPr>
          <w:rFonts w:cs="Times"/>
          <w:color w:val="000000"/>
        </w:rPr>
        <w:t xml:space="preserve">, che sarebbe incapace di propiziare un’altra logica in grado di governare i vari aspetti della crisi attuale. </w:t>
      </w:r>
    </w:p>
    <w:p w14:paraId="74FEAFC1" w14:textId="382ED8E2" w:rsidR="00FF32A0" w:rsidRDefault="00FF32A0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E9"/>
        </w:rPr>
      </w:pPr>
      <w:r w:rsidRPr="00911FE5">
        <w:rPr>
          <w:rFonts w:cs="Times"/>
          <w:b/>
          <w:color w:val="000000"/>
        </w:rPr>
        <w:t>La logica che non lascia spazio a una sincera preoccupazione per l’ambiente è la stessa in cui non trova spazio la preoccupazione per integrare i più fragili</w:t>
      </w:r>
      <w:r w:rsidRPr="00FF32A0">
        <w:rPr>
          <w:rFonts w:cs="Times"/>
          <w:color w:val="000000"/>
        </w:rPr>
        <w:t>, perché «nel vigente modello “di successo” e “privatistico”, non sembra abbia senso investire affinché quelli che rimangono indietro, i deboli o i meno dotati possano farsi strada nella vita».</w:t>
      </w:r>
      <w:r w:rsidRPr="00FF32A0">
        <w:rPr>
          <w:rFonts w:cs="Times"/>
          <w:color w:val="0000E9"/>
        </w:rPr>
        <w:t xml:space="preserve">[139] </w:t>
      </w:r>
    </w:p>
    <w:p w14:paraId="784328BF" w14:textId="77777777" w:rsidR="00911FE5" w:rsidRPr="00FF32A0" w:rsidRDefault="00911FE5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54C551B7" w14:textId="77777777" w:rsidR="00911FE5" w:rsidRDefault="00FF32A0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FF32A0">
        <w:rPr>
          <w:rFonts w:cs="Times"/>
          <w:color w:val="000000"/>
        </w:rPr>
        <w:t xml:space="preserve">197. </w:t>
      </w:r>
      <w:r w:rsidRPr="00911FE5">
        <w:rPr>
          <w:rFonts w:cs="Times"/>
          <w:b/>
          <w:color w:val="000000"/>
        </w:rPr>
        <w:t>Abbiamo bisogno di una politica che pensi con una visione ampia, e che porti avanti un nuovo approccio integrale, includendo in un dialogo interdisciplinare i diversi aspetti della crisi</w:t>
      </w:r>
      <w:r w:rsidRPr="00FF32A0">
        <w:rPr>
          <w:rFonts w:cs="Times"/>
          <w:color w:val="000000"/>
        </w:rPr>
        <w:t xml:space="preserve">. </w:t>
      </w:r>
    </w:p>
    <w:p w14:paraId="1E597CA5" w14:textId="77777777" w:rsidR="00911FE5" w:rsidRDefault="00911FE5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437F0EA3" w14:textId="30DCB6B1" w:rsidR="00911FE5" w:rsidRPr="00911FE5" w:rsidRDefault="00FF32A0" w:rsidP="00911FE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911FE5">
        <w:rPr>
          <w:rFonts w:cs="Times"/>
          <w:color w:val="000000"/>
        </w:rPr>
        <w:t xml:space="preserve">Molte volte la stessa </w:t>
      </w:r>
      <w:r w:rsidRPr="00911FE5">
        <w:rPr>
          <w:rFonts w:cs="Times"/>
          <w:b/>
          <w:color w:val="000000"/>
        </w:rPr>
        <w:t>politica</w:t>
      </w:r>
      <w:r w:rsidRPr="00911FE5">
        <w:rPr>
          <w:rFonts w:cs="Times"/>
          <w:color w:val="000000"/>
        </w:rPr>
        <w:t xml:space="preserve"> è </w:t>
      </w:r>
      <w:r w:rsidRPr="00911FE5">
        <w:rPr>
          <w:rFonts w:cs="Times"/>
          <w:b/>
          <w:color w:val="000000"/>
        </w:rPr>
        <w:t>responsabile del proprio discredito</w:t>
      </w:r>
      <w:r w:rsidRPr="00911FE5">
        <w:rPr>
          <w:rFonts w:cs="Times"/>
          <w:color w:val="000000"/>
        </w:rPr>
        <w:t xml:space="preserve">, a causa della corruzione e della mancanza di buone politiche pubbliche. </w:t>
      </w:r>
    </w:p>
    <w:p w14:paraId="3FFC1F95" w14:textId="77777777" w:rsidR="00911FE5" w:rsidRPr="00911FE5" w:rsidRDefault="00FF32A0" w:rsidP="00911FE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911FE5">
        <w:rPr>
          <w:rFonts w:cs="Times"/>
          <w:color w:val="000000"/>
        </w:rPr>
        <w:t xml:space="preserve">Se lo Stato non adempie il proprio ruolo in una regione, </w:t>
      </w:r>
      <w:r w:rsidRPr="00911FE5">
        <w:rPr>
          <w:rFonts w:cs="Times"/>
          <w:b/>
          <w:color w:val="000000"/>
        </w:rPr>
        <w:t>alcuni gruppi economici possono apparire come benefattori e detenere il potere reale</w:t>
      </w:r>
      <w:r w:rsidRPr="00911FE5">
        <w:rPr>
          <w:rFonts w:cs="Times"/>
          <w:color w:val="000000"/>
        </w:rPr>
        <w:t xml:space="preserve">, sentendosi autorizzati a non osservare certe norme, fino a dar luogo a diverse forme di criminalità organizzata, tratta delle persone, narcotraffico e violenza molto difficili da sradicare. </w:t>
      </w:r>
    </w:p>
    <w:p w14:paraId="31D79C3F" w14:textId="77777777" w:rsidR="00911FE5" w:rsidRPr="00911FE5" w:rsidRDefault="00FF32A0" w:rsidP="00911FE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911FE5">
        <w:rPr>
          <w:rFonts w:cs="Times"/>
          <w:color w:val="000000"/>
        </w:rPr>
        <w:t xml:space="preserve">Se la </w:t>
      </w:r>
      <w:r w:rsidRPr="00911FE5">
        <w:rPr>
          <w:rFonts w:cs="Times"/>
          <w:b/>
          <w:color w:val="000000"/>
        </w:rPr>
        <w:t>politica</w:t>
      </w:r>
      <w:r w:rsidRPr="00911FE5">
        <w:rPr>
          <w:rFonts w:cs="Times"/>
          <w:color w:val="000000"/>
        </w:rPr>
        <w:t xml:space="preserve"> non è capace di rompere una logica perversa, e inoltre resta </w:t>
      </w:r>
      <w:r w:rsidRPr="00911FE5">
        <w:rPr>
          <w:rFonts w:cs="Times"/>
          <w:b/>
          <w:color w:val="000000"/>
        </w:rPr>
        <w:t>inglobata in discorsi inconsistenti</w:t>
      </w:r>
      <w:r w:rsidRPr="00911FE5">
        <w:rPr>
          <w:rFonts w:cs="Times"/>
          <w:color w:val="000000"/>
        </w:rPr>
        <w:t xml:space="preserve">, continueremo a non affrontare i grandi problemi dell’umanità. </w:t>
      </w:r>
    </w:p>
    <w:p w14:paraId="69A98682" w14:textId="3791FA79" w:rsidR="00FF32A0" w:rsidRPr="00911FE5" w:rsidRDefault="00FF32A0" w:rsidP="00911FE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911FE5">
        <w:rPr>
          <w:rFonts w:cs="Times"/>
          <w:color w:val="000000"/>
        </w:rPr>
        <w:t xml:space="preserve">Una strategia di cambiamento reale esige di </w:t>
      </w:r>
      <w:r w:rsidRPr="00911FE5">
        <w:rPr>
          <w:rFonts w:cs="Times"/>
          <w:b/>
          <w:color w:val="000000"/>
        </w:rPr>
        <w:t>ripensare la totalità dei processi</w:t>
      </w:r>
      <w:r w:rsidRPr="00911FE5">
        <w:rPr>
          <w:rFonts w:cs="Times"/>
          <w:color w:val="000000"/>
        </w:rPr>
        <w:t xml:space="preserve">, poiché non basta inserire considerazioni ecologiche superficiali mentre non si mette in discussione la logica soggiacente alla cultura attuale. Una politica sana dovrebbe essere capace di assumere questa sfida. </w:t>
      </w:r>
    </w:p>
    <w:p w14:paraId="625E6562" w14:textId="77777777" w:rsidR="00911FE5" w:rsidRDefault="00911FE5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279A0BC2" w14:textId="77777777" w:rsidR="00FF32A0" w:rsidRPr="00FF32A0" w:rsidRDefault="00FF32A0" w:rsidP="00FF32A0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FF32A0">
        <w:rPr>
          <w:rFonts w:cs="Times"/>
          <w:color w:val="000000"/>
        </w:rPr>
        <w:t xml:space="preserve">198. </w:t>
      </w:r>
      <w:r w:rsidRPr="00911FE5">
        <w:rPr>
          <w:rFonts w:cs="Times"/>
          <w:b/>
          <w:color w:val="000000"/>
        </w:rPr>
        <w:t>La politica e l’economia tendono a incolparsi reciprocamente per quanto riguarda la povertà e il degrado ambientale</w:t>
      </w:r>
      <w:r w:rsidRPr="00FF32A0">
        <w:rPr>
          <w:rFonts w:cs="Times"/>
          <w:color w:val="000000"/>
        </w:rPr>
        <w:t>. Ma quello che ci si attende è che riconoscano i propri errori e trovino forme di interazione orientate al bene comune. Mentre gli uni si affannano solo per l’utile economico e gli altri sono ossessionati solo dal conservare o accrescere il potere, quello che ci resta sono guerre o accordi ambigui dove ciò che meno interessa alle due parti è preservare l’ambiente e avere cura dei più deboli. Anche qui vale il principio che «</w:t>
      </w:r>
      <w:r w:rsidRPr="00911FE5">
        <w:rPr>
          <w:rFonts w:cs="Times"/>
          <w:b/>
          <w:color w:val="000000"/>
        </w:rPr>
        <w:t>l’unità è superiore al conflitto</w:t>
      </w:r>
      <w:r w:rsidRPr="00FF32A0">
        <w:rPr>
          <w:rFonts w:cs="Times"/>
          <w:color w:val="000000"/>
        </w:rPr>
        <w:t>».</w:t>
      </w:r>
      <w:r w:rsidRPr="00FF32A0">
        <w:rPr>
          <w:rFonts w:cs="Times"/>
          <w:color w:val="0000E9"/>
        </w:rPr>
        <w:t xml:space="preserve">[140] </w:t>
      </w:r>
    </w:p>
    <w:p w14:paraId="688DA4EE" w14:textId="77777777" w:rsidR="00FF32A0" w:rsidRDefault="00FF32A0"/>
    <w:sectPr w:rsidR="00FF32A0" w:rsidSect="0047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8BA9" w14:textId="77777777" w:rsidR="00ED0314" w:rsidRDefault="00ED0314" w:rsidP="007E0CA2">
      <w:r>
        <w:separator/>
      </w:r>
    </w:p>
  </w:endnote>
  <w:endnote w:type="continuationSeparator" w:id="0">
    <w:p w14:paraId="6796159C" w14:textId="77777777" w:rsidR="00ED0314" w:rsidRDefault="00ED0314" w:rsidP="007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CB07" w14:textId="77777777" w:rsidR="00567F66" w:rsidRDefault="00567F6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170F" w14:textId="77777777" w:rsidR="00567F66" w:rsidRDefault="00567F66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3D25" w14:textId="77777777" w:rsidR="00567F66" w:rsidRDefault="00567F6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BCC0" w14:textId="77777777" w:rsidR="00ED0314" w:rsidRDefault="00ED0314" w:rsidP="007E0CA2">
      <w:r>
        <w:separator/>
      </w:r>
    </w:p>
  </w:footnote>
  <w:footnote w:type="continuationSeparator" w:id="0">
    <w:p w14:paraId="714DD1B6" w14:textId="77777777" w:rsidR="00ED0314" w:rsidRDefault="00ED0314" w:rsidP="007E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D46B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29B901" w14:textId="77777777" w:rsidR="007E0CA2" w:rsidRDefault="007E0CA2" w:rsidP="007E0C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BE78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031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67D18A" w14:textId="28009842" w:rsidR="007E0CA2" w:rsidRDefault="007E0CA2" w:rsidP="007E0CA2">
    <w:pPr>
      <w:pStyle w:val="Intestazione"/>
      <w:ind w:right="360"/>
    </w:pPr>
    <w:r>
      <w:t>LAUDATO SI</w:t>
    </w:r>
    <w:r>
      <w:ptab w:relativeTo="margin" w:alignment="center" w:leader="none"/>
    </w:r>
    <w:bookmarkStart w:id="0" w:name="_GoBack"/>
    <w:r w:rsidR="00567F66" w:rsidRPr="00371CD9">
      <w:rPr>
        <w:rFonts w:ascii="Abadi MT Condensed Extra Bold" w:hAnsi="Abadi MT Condensed Extra Bold"/>
        <w:b/>
        <w:sz w:val="32"/>
      </w:rPr>
      <w:t>POLITICA</w:t>
    </w:r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6F02" w14:textId="77777777" w:rsidR="00567F66" w:rsidRDefault="00567F6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7A9A"/>
    <w:multiLevelType w:val="hybridMultilevel"/>
    <w:tmpl w:val="55DA2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11C"/>
    <w:multiLevelType w:val="hybridMultilevel"/>
    <w:tmpl w:val="0A48A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343"/>
    <w:multiLevelType w:val="hybridMultilevel"/>
    <w:tmpl w:val="E6308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5D8A"/>
    <w:multiLevelType w:val="hybridMultilevel"/>
    <w:tmpl w:val="7560627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D59B4"/>
    <w:multiLevelType w:val="hybridMultilevel"/>
    <w:tmpl w:val="4E2410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40AF1"/>
    <w:multiLevelType w:val="hybridMultilevel"/>
    <w:tmpl w:val="076AB0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60258"/>
    <w:multiLevelType w:val="hybridMultilevel"/>
    <w:tmpl w:val="0EE83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B09E5"/>
    <w:multiLevelType w:val="hybridMultilevel"/>
    <w:tmpl w:val="746029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267435"/>
    <w:multiLevelType w:val="hybridMultilevel"/>
    <w:tmpl w:val="BA42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E6F94"/>
    <w:multiLevelType w:val="hybridMultilevel"/>
    <w:tmpl w:val="7C5C3626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CB7A38"/>
    <w:multiLevelType w:val="hybridMultilevel"/>
    <w:tmpl w:val="2D0CAE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C19DD"/>
    <w:multiLevelType w:val="hybridMultilevel"/>
    <w:tmpl w:val="AF303D74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749B4105"/>
    <w:multiLevelType w:val="hybridMultilevel"/>
    <w:tmpl w:val="84AE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2"/>
    <w:rsid w:val="000555E4"/>
    <w:rsid w:val="0006287F"/>
    <w:rsid w:val="0008594D"/>
    <w:rsid w:val="000C0E25"/>
    <w:rsid w:val="000C4B8D"/>
    <w:rsid w:val="000E7361"/>
    <w:rsid w:val="001011A1"/>
    <w:rsid w:val="00104792"/>
    <w:rsid w:val="001166A9"/>
    <w:rsid w:val="00162AF6"/>
    <w:rsid w:val="002424BA"/>
    <w:rsid w:val="003040A8"/>
    <w:rsid w:val="003367E5"/>
    <w:rsid w:val="00371CD9"/>
    <w:rsid w:val="003849FD"/>
    <w:rsid w:val="00384CCD"/>
    <w:rsid w:val="003A100E"/>
    <w:rsid w:val="003D7494"/>
    <w:rsid w:val="004127ED"/>
    <w:rsid w:val="00473FCF"/>
    <w:rsid w:val="005666B0"/>
    <w:rsid w:val="00567F66"/>
    <w:rsid w:val="005B27B4"/>
    <w:rsid w:val="005D6CCF"/>
    <w:rsid w:val="005E1F28"/>
    <w:rsid w:val="00667DDE"/>
    <w:rsid w:val="006739ED"/>
    <w:rsid w:val="006D2DF7"/>
    <w:rsid w:val="006E7607"/>
    <w:rsid w:val="00730DF0"/>
    <w:rsid w:val="007E0CA2"/>
    <w:rsid w:val="008155A2"/>
    <w:rsid w:val="00877B23"/>
    <w:rsid w:val="008840FD"/>
    <w:rsid w:val="0089077E"/>
    <w:rsid w:val="008A5D95"/>
    <w:rsid w:val="008B6B04"/>
    <w:rsid w:val="008F7B24"/>
    <w:rsid w:val="00911FE5"/>
    <w:rsid w:val="00916159"/>
    <w:rsid w:val="009253A7"/>
    <w:rsid w:val="00977A1C"/>
    <w:rsid w:val="00A03825"/>
    <w:rsid w:val="00A550AD"/>
    <w:rsid w:val="00A9380D"/>
    <w:rsid w:val="00B05E98"/>
    <w:rsid w:val="00BE421D"/>
    <w:rsid w:val="00BE53B3"/>
    <w:rsid w:val="00C06304"/>
    <w:rsid w:val="00C122A6"/>
    <w:rsid w:val="00D45EA2"/>
    <w:rsid w:val="00DD64B2"/>
    <w:rsid w:val="00EC7D5B"/>
    <w:rsid w:val="00ED0314"/>
    <w:rsid w:val="00F03B7D"/>
    <w:rsid w:val="00F80CE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5E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55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CA2"/>
  </w:style>
  <w:style w:type="paragraph" w:styleId="Pidipagina">
    <w:name w:val="footer"/>
    <w:basedOn w:val="Normale"/>
    <w:link w:val="Pidipagina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CA2"/>
  </w:style>
  <w:style w:type="character" w:styleId="Numeropagina">
    <w:name w:val="page number"/>
    <w:basedOn w:val="Carpredefinitoparagrafo"/>
    <w:uiPriority w:val="99"/>
    <w:semiHidden/>
    <w:unhideWhenUsed/>
    <w:rsid w:val="007E0CA2"/>
  </w:style>
  <w:style w:type="paragraph" w:styleId="Paragrafoelenco">
    <w:name w:val="List Paragraph"/>
    <w:basedOn w:val="Normale"/>
    <w:uiPriority w:val="34"/>
    <w:qFormat/>
    <w:rsid w:val="000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2208</Words>
  <Characters>12587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21</cp:revision>
  <cp:lastPrinted>2017-08-03T14:12:00Z</cp:lastPrinted>
  <dcterms:created xsi:type="dcterms:W3CDTF">2017-09-11T10:37:00Z</dcterms:created>
  <dcterms:modified xsi:type="dcterms:W3CDTF">2017-10-15T07:51:00Z</dcterms:modified>
</cp:coreProperties>
</file>