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FED42" w14:textId="55503DFE" w:rsidR="006858AC" w:rsidRDefault="00730CF2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6858AC" w:rsidRPr="006858AC">
        <w:rPr>
          <w:rFonts w:cs="Times"/>
          <w:color w:val="000000"/>
        </w:rPr>
        <w:t xml:space="preserve">01. A nulla ci servirà descrivere i sintomi, se non riconosciamo </w:t>
      </w:r>
      <w:r w:rsidR="006858AC" w:rsidRPr="006858AC">
        <w:rPr>
          <w:rFonts w:cs="Times"/>
          <w:b/>
          <w:color w:val="000000"/>
        </w:rPr>
        <w:t>la radice umana della crisi ecologica</w:t>
      </w:r>
      <w:r w:rsidR="006858AC" w:rsidRPr="006858AC">
        <w:rPr>
          <w:rFonts w:cs="Times"/>
          <w:color w:val="000000"/>
        </w:rPr>
        <w:t xml:space="preserve">. </w:t>
      </w:r>
      <w:r w:rsidR="006858AC" w:rsidRPr="006858AC">
        <w:rPr>
          <w:rFonts w:cs="Times"/>
          <w:b/>
          <w:color w:val="000000"/>
        </w:rPr>
        <w:t>Vi è un modo di comprendere la vita e l’azione umana che è deviato</w:t>
      </w:r>
      <w:r w:rsidR="006858AC" w:rsidRPr="006858AC">
        <w:rPr>
          <w:rFonts w:cs="Times"/>
          <w:color w:val="000000"/>
        </w:rPr>
        <w:t xml:space="preserve"> e che </w:t>
      </w:r>
      <w:r w:rsidR="006858AC" w:rsidRPr="006858AC">
        <w:rPr>
          <w:rFonts w:cs="Times"/>
          <w:b/>
          <w:color w:val="000000"/>
        </w:rPr>
        <w:t>contraddice la realtà fino al punto di rovinarla</w:t>
      </w:r>
      <w:r w:rsidR="006858AC" w:rsidRPr="006858AC">
        <w:rPr>
          <w:rFonts w:cs="Times"/>
          <w:color w:val="000000"/>
        </w:rPr>
        <w:t xml:space="preserve">. Perché non possiamo fermarci a riflettere su questo? Propongo pertanto di concentrarci sul paradigma tecnocratico dominante e sul posto che vi occupano l’essere umano e la sua azione nel mondo. </w:t>
      </w:r>
    </w:p>
    <w:p w14:paraId="139DF16B" w14:textId="77777777" w:rsidR="006858AC" w:rsidRP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2D4353D7" w14:textId="77777777" w:rsidR="006858AC" w:rsidRP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b/>
          <w:bCs/>
          <w:color w:val="000000"/>
        </w:rPr>
        <w:t xml:space="preserve">I. LA TECNOLOGIA: CREATIVITÀ E POTERE </w:t>
      </w:r>
    </w:p>
    <w:p w14:paraId="0AF41AE7" w14:textId="77777777" w:rsid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102. </w:t>
      </w:r>
      <w:r w:rsidRPr="006858AC">
        <w:rPr>
          <w:rFonts w:cs="Times"/>
          <w:b/>
          <w:color w:val="000000"/>
        </w:rPr>
        <w:t>L’umanità è entrata in una nuova era in cui la potenza della tecnologia ci pone di fronte ad un bivio</w:t>
      </w:r>
      <w:r w:rsidRPr="006858AC">
        <w:rPr>
          <w:rFonts w:cs="Times"/>
          <w:color w:val="000000"/>
        </w:rPr>
        <w:t xml:space="preserve">. </w:t>
      </w:r>
    </w:p>
    <w:p w14:paraId="51B8C172" w14:textId="77777777" w:rsidR="006858AC" w:rsidRDefault="006858AC" w:rsidP="006858AC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Siamo gli eredi di due secoli di enormi ondate di cambiamento: la macchina a vapore, la ferrovia, il telegrafo, l’elettricità, l’automobile, l’aereo, le industrie chimiche, la medicina moderna, l’informatica e, più recentemente, la rivoluzione digitale, la robotica, le biotecnologie e le nanotecnologie. </w:t>
      </w:r>
    </w:p>
    <w:p w14:paraId="37E20EBA" w14:textId="77777777" w:rsid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E9"/>
        </w:rPr>
      </w:pPr>
      <w:r w:rsidRPr="006858AC">
        <w:rPr>
          <w:rFonts w:cs="Times"/>
          <w:color w:val="000000"/>
        </w:rPr>
        <w:t>È giusto rallegrarsi per questi progressi ed entusiasmarsi di fronte alle ampie possibilità che ci aprono queste continue novità, perché «</w:t>
      </w:r>
      <w:r w:rsidRPr="006858AC">
        <w:rPr>
          <w:rFonts w:cs="Times"/>
          <w:b/>
          <w:color w:val="000000"/>
        </w:rPr>
        <w:t>la scienza e la tecnologia sono un prodotto meraviglioso della creatività umana che è un dono di Dio</w:t>
      </w:r>
      <w:r w:rsidRPr="006858AC">
        <w:rPr>
          <w:rFonts w:cs="Times"/>
          <w:color w:val="000000"/>
        </w:rPr>
        <w:t>».</w:t>
      </w:r>
      <w:r w:rsidRPr="006858AC">
        <w:rPr>
          <w:rFonts w:cs="Times"/>
          <w:color w:val="0000E9"/>
        </w:rPr>
        <w:t xml:space="preserve"> [81] </w:t>
      </w:r>
    </w:p>
    <w:p w14:paraId="765BC704" w14:textId="77777777" w:rsidR="006858AC" w:rsidRPr="006858AC" w:rsidRDefault="006858AC" w:rsidP="006858A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E9"/>
        </w:rPr>
      </w:pPr>
      <w:r w:rsidRPr="006858AC">
        <w:rPr>
          <w:rFonts w:cs="Times"/>
          <w:color w:val="000000"/>
        </w:rPr>
        <w:t>La trasformazione della natura a fini di utilità è una caratteristica del genere umano fin dai suoi inizi, e in tal modo la tecnica «esprime la tensione dell’animo umano verso il graduale superamento di certi condizionamenti materiali».</w:t>
      </w:r>
      <w:r w:rsidRPr="006858AC">
        <w:rPr>
          <w:rFonts w:cs="Times"/>
          <w:color w:val="0000E9"/>
        </w:rPr>
        <w:t xml:space="preserve"> [82] </w:t>
      </w:r>
    </w:p>
    <w:p w14:paraId="39EECF4D" w14:textId="77777777" w:rsidR="006858AC" w:rsidRPr="006858AC" w:rsidRDefault="006858AC" w:rsidP="006858A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6858AC">
        <w:rPr>
          <w:rFonts w:cs="Times"/>
          <w:b/>
          <w:color w:val="000000"/>
        </w:rPr>
        <w:t>La tecnologia ha posto rimedio a innumerevoli mali</w:t>
      </w:r>
      <w:r w:rsidRPr="006858AC">
        <w:rPr>
          <w:rFonts w:cs="Times"/>
          <w:color w:val="000000"/>
        </w:rPr>
        <w:t xml:space="preserve"> che affliggevano e limitavano l’essere umano. Non possiamo non apprezzare e ringraziare per i progressi conseguiti, specialmente nella medicina, nell’ingegneria e nelle comunicazioni. </w:t>
      </w:r>
    </w:p>
    <w:p w14:paraId="199397B7" w14:textId="77777777" w:rsidR="006858AC" w:rsidRPr="006858AC" w:rsidRDefault="006858AC" w:rsidP="006858A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E come non riconoscere tutti gli sforzi di molti scienziati e tecnici che hanno elaborato alternative per uno sviluppo sostenibile? </w:t>
      </w:r>
    </w:p>
    <w:p w14:paraId="4E2FF9AF" w14:textId="77777777" w:rsidR="006858AC" w:rsidRP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103. </w:t>
      </w:r>
      <w:r w:rsidRPr="00D90C70">
        <w:rPr>
          <w:rFonts w:cs="Times"/>
          <w:b/>
          <w:color w:val="000000"/>
        </w:rPr>
        <w:t>La tecno-scienza, ben orientata</w:t>
      </w:r>
      <w:r w:rsidRPr="006858AC">
        <w:rPr>
          <w:rFonts w:cs="Times"/>
          <w:color w:val="000000"/>
        </w:rPr>
        <w:t xml:space="preserve">, è in grado </w:t>
      </w:r>
      <w:r w:rsidRPr="00D90C70">
        <w:rPr>
          <w:rFonts w:cs="Times"/>
          <w:b/>
          <w:color w:val="000000"/>
        </w:rPr>
        <w:t xml:space="preserve">non solo di produrre cose realmente preziose per migliorare la qualità della vita </w:t>
      </w:r>
      <w:r w:rsidRPr="006858AC">
        <w:rPr>
          <w:rFonts w:cs="Times"/>
          <w:color w:val="000000"/>
        </w:rPr>
        <w:t>dell’essere umano, a partire dagli oggetti di uso domestico fino ai grandi mezzi di trasporto, ai ponti, agli edifici, agli spazi pubblici</w:t>
      </w:r>
      <w:r w:rsidRPr="00D90C70">
        <w:rPr>
          <w:rFonts w:cs="Times"/>
          <w:b/>
          <w:color w:val="000000"/>
        </w:rPr>
        <w:t>. È anche capace di produrre il bello</w:t>
      </w:r>
      <w:r w:rsidRPr="006858AC">
        <w:rPr>
          <w:rFonts w:cs="Times"/>
          <w:color w:val="000000"/>
        </w:rPr>
        <w:t xml:space="preserve"> e di far compiere all’essere umano, immerso nel mondo materiale, il “salto” nell’ambito della bellezza. Si può negare la bellezza di un aereo, o di alcuni grattacieli? Vi sono preziose opere pittoriche e musicali ottenute mediante il ricorso ai nuovi strumenti tecnici. </w:t>
      </w:r>
      <w:r w:rsidRPr="00D90C70">
        <w:rPr>
          <w:rFonts w:cs="Times"/>
          <w:b/>
          <w:color w:val="000000"/>
        </w:rPr>
        <w:t>In tal modo, nel desiderio di bellezza dell’artefice e in chi quella bellezza contempla si compie il salto verso una certa pienezza propriamente umana</w:t>
      </w:r>
      <w:r w:rsidRPr="006858AC">
        <w:rPr>
          <w:rFonts w:cs="Times"/>
          <w:color w:val="000000"/>
        </w:rPr>
        <w:t xml:space="preserve">. </w:t>
      </w:r>
    </w:p>
    <w:p w14:paraId="4000ACF1" w14:textId="77777777" w:rsidR="00DD363B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104. </w:t>
      </w:r>
      <w:r w:rsidRPr="00D90C70">
        <w:rPr>
          <w:rFonts w:cs="Times"/>
          <w:b/>
          <w:color w:val="000000"/>
        </w:rPr>
        <w:t>Tuttavia</w:t>
      </w:r>
      <w:r w:rsidRPr="006858AC">
        <w:rPr>
          <w:rFonts w:cs="Times"/>
          <w:color w:val="000000"/>
        </w:rPr>
        <w:t xml:space="preserve"> </w:t>
      </w:r>
      <w:r w:rsidRPr="00D90C70">
        <w:rPr>
          <w:rFonts w:cs="Times"/>
          <w:b/>
          <w:color w:val="000000"/>
        </w:rPr>
        <w:t>non possiamo ignorare che l’energia nucleare, la biotecnologia, l’informatica, la conoscenza del nostro stesso DNA e altre potenzialità che abbiamo acquisito ci offrono un tremendo potere</w:t>
      </w:r>
      <w:r w:rsidRPr="006858AC">
        <w:rPr>
          <w:rFonts w:cs="Times"/>
          <w:color w:val="000000"/>
        </w:rPr>
        <w:t xml:space="preserve">. </w:t>
      </w:r>
    </w:p>
    <w:p w14:paraId="6561428C" w14:textId="77777777" w:rsidR="00016C66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016C66">
        <w:rPr>
          <w:rFonts w:cs="Times"/>
          <w:b/>
          <w:color w:val="000000"/>
        </w:rPr>
        <w:t>Anzi, danno a coloro che detengono la conoscenza e soprattutto il potere economico per sfruttarla un dominio impressionante sull’insieme del genere umano e del mondo intero</w:t>
      </w:r>
      <w:r w:rsidRPr="006858AC">
        <w:rPr>
          <w:rFonts w:cs="Times"/>
          <w:color w:val="000000"/>
        </w:rPr>
        <w:t xml:space="preserve">. </w:t>
      </w:r>
    </w:p>
    <w:p w14:paraId="232861DF" w14:textId="77777777" w:rsidR="00016C66" w:rsidRPr="00016C66" w:rsidRDefault="006858AC" w:rsidP="00016C6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016C66">
        <w:rPr>
          <w:rFonts w:cs="Times"/>
          <w:color w:val="000000"/>
        </w:rPr>
        <w:t xml:space="preserve">Mai l’umanità ha avuto tanto potere su sé stessa e niente garantisce che lo utilizzerà bene, soprattutto se si considera il modo in cui se ne sta servendo. </w:t>
      </w:r>
    </w:p>
    <w:p w14:paraId="1EBC4408" w14:textId="77777777" w:rsidR="00016C66" w:rsidRPr="00016C66" w:rsidRDefault="006858AC" w:rsidP="00016C6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016C66">
        <w:rPr>
          <w:rFonts w:cs="Times"/>
          <w:color w:val="000000"/>
        </w:rPr>
        <w:t xml:space="preserve">Basta ricordare le bombe atomiche lanciate in pieno XX secolo, come il grande spiegamento di tecnologia ostentato dal nazismo, dal comunismo e da altri regimi totalitari al servizio dello sterminio di milioni di persone, senza dimenticare che oggi la guerra dispone di strumenti sempre più micidiali. </w:t>
      </w:r>
    </w:p>
    <w:p w14:paraId="218A7CE0" w14:textId="378A9AAF" w:rsidR="006858AC" w:rsidRPr="00016C66" w:rsidRDefault="006858AC" w:rsidP="00016C6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016C66">
        <w:rPr>
          <w:rFonts w:cs="Times"/>
          <w:color w:val="000000"/>
        </w:rPr>
        <w:t xml:space="preserve">In quali mani sta e in quali può giungere tanto potere? È terribilmente rischioso che esso risieda in una piccola parte dell’umanità. </w:t>
      </w:r>
    </w:p>
    <w:p w14:paraId="0F39BFE5" w14:textId="77777777" w:rsidR="00730CF2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lastRenderedPageBreak/>
        <w:t xml:space="preserve">105. </w:t>
      </w:r>
      <w:r w:rsidRPr="00730CF2">
        <w:rPr>
          <w:rFonts w:cs="Times"/>
          <w:b/>
          <w:color w:val="000000"/>
        </w:rPr>
        <w:t>Si tende a credere che «ogni acquisto di potenza sia semplicemente progresso</w:t>
      </w:r>
      <w:r w:rsidRPr="006858AC">
        <w:rPr>
          <w:rFonts w:cs="Times"/>
          <w:color w:val="000000"/>
        </w:rPr>
        <w:t>, accrescimento di sicurezza, di utilità, di benessere, di forza vitale, di pienezza di valori</w:t>
      </w:r>
      <w:r w:rsidR="00730CF2" w:rsidRPr="006858AC">
        <w:rPr>
          <w:rFonts w:cs="Times"/>
          <w:color w:val="000000"/>
        </w:rPr>
        <w:t>»,</w:t>
      </w:r>
      <w:r w:rsidR="00730CF2" w:rsidRPr="006858AC">
        <w:rPr>
          <w:rFonts w:cs="Times"/>
          <w:color w:val="0000E9"/>
        </w:rPr>
        <w:t xml:space="preserve"> [</w:t>
      </w:r>
      <w:r w:rsidRPr="006858AC">
        <w:rPr>
          <w:rFonts w:cs="Times"/>
          <w:color w:val="0000E9"/>
        </w:rPr>
        <w:t xml:space="preserve">83] </w:t>
      </w:r>
      <w:r w:rsidRPr="00730CF2">
        <w:rPr>
          <w:rFonts w:cs="Times"/>
          <w:b/>
          <w:color w:val="000000"/>
        </w:rPr>
        <w:t>come se la realtà, il bene e la verità sbocciassero spontaneamente dal potere stesso della tecnologia e dell’economia</w:t>
      </w:r>
      <w:r w:rsidRPr="006858AC">
        <w:rPr>
          <w:rFonts w:cs="Times"/>
          <w:color w:val="000000"/>
        </w:rPr>
        <w:t xml:space="preserve">. </w:t>
      </w:r>
    </w:p>
    <w:p w14:paraId="0DD95509" w14:textId="5A011F37" w:rsidR="00730CF2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>Il fatto è che «l’uomo moderno non è stato educato al retto uso della potenza</w:t>
      </w:r>
      <w:r w:rsidR="00EB36DA" w:rsidRPr="006858AC">
        <w:rPr>
          <w:rFonts w:cs="Times"/>
          <w:color w:val="000000"/>
        </w:rPr>
        <w:t>»,</w:t>
      </w:r>
      <w:r w:rsidR="00EB36DA" w:rsidRPr="006858AC">
        <w:rPr>
          <w:rFonts w:cs="Times"/>
          <w:color w:val="0000E9"/>
        </w:rPr>
        <w:t xml:space="preserve"> [</w:t>
      </w:r>
      <w:r w:rsidRPr="006858AC">
        <w:rPr>
          <w:rFonts w:cs="Times"/>
          <w:color w:val="0000E9"/>
        </w:rPr>
        <w:t xml:space="preserve">84] </w:t>
      </w:r>
      <w:r w:rsidRPr="006858AC">
        <w:rPr>
          <w:rFonts w:cs="Times"/>
          <w:color w:val="000000"/>
        </w:rPr>
        <w:t xml:space="preserve">perché </w:t>
      </w:r>
      <w:r w:rsidRPr="00730CF2">
        <w:rPr>
          <w:rFonts w:cs="Times"/>
          <w:b/>
          <w:color w:val="000000"/>
        </w:rPr>
        <w:t>l’immensa crescita tecnologica non è stata accompagnata da uno sviluppo dell’essere umano per quanto riguarda la responsabilità, i valori e la coscienza</w:t>
      </w:r>
      <w:r w:rsidRPr="006858AC">
        <w:rPr>
          <w:rFonts w:cs="Times"/>
          <w:color w:val="000000"/>
        </w:rPr>
        <w:t xml:space="preserve">. </w:t>
      </w:r>
    </w:p>
    <w:p w14:paraId="468FA61B" w14:textId="77777777" w:rsidR="00730CF2" w:rsidRPr="00730CF2" w:rsidRDefault="006858AC" w:rsidP="00730CF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730CF2">
        <w:rPr>
          <w:rFonts w:cs="Times"/>
          <w:color w:val="000000"/>
        </w:rPr>
        <w:t xml:space="preserve">Ogni epoca tende a sviluppare una scarsa autocoscienza dei propri limiti. </w:t>
      </w:r>
    </w:p>
    <w:p w14:paraId="415630B3" w14:textId="26A7601B" w:rsidR="00730CF2" w:rsidRPr="00730CF2" w:rsidRDefault="006858AC" w:rsidP="00730CF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730CF2">
        <w:rPr>
          <w:rFonts w:cs="Times"/>
          <w:color w:val="000000"/>
        </w:rPr>
        <w:t>Per tale motivo è possibile che oggi l’umanità non avverta la serietà delle sfide che le si presentano, e «la possibilità dell’uomo di usare male della sua potenza è in continuo aumento» quando «non esistono norme di libertà, ma solo pretese necessità di utilità e di sicurezza</w:t>
      </w:r>
      <w:r w:rsidR="00730CF2" w:rsidRPr="00730CF2">
        <w:rPr>
          <w:rFonts w:cs="Times"/>
          <w:color w:val="000000"/>
        </w:rPr>
        <w:t>».</w:t>
      </w:r>
      <w:r w:rsidR="00730CF2" w:rsidRPr="00730CF2">
        <w:rPr>
          <w:rFonts w:cs="Times"/>
          <w:color w:val="0000E9"/>
        </w:rPr>
        <w:t xml:space="preserve"> [</w:t>
      </w:r>
      <w:r w:rsidRPr="00730CF2">
        <w:rPr>
          <w:rFonts w:cs="Times"/>
          <w:color w:val="0000E9"/>
        </w:rPr>
        <w:t xml:space="preserve">85] </w:t>
      </w:r>
      <w:r w:rsidRPr="00730CF2">
        <w:rPr>
          <w:rFonts w:cs="Times"/>
          <w:color w:val="000000"/>
        </w:rPr>
        <w:t xml:space="preserve">L’essere umano non è pienamente autonomo. </w:t>
      </w:r>
    </w:p>
    <w:p w14:paraId="1AE1FAD2" w14:textId="77777777" w:rsidR="00730CF2" w:rsidRPr="00730CF2" w:rsidRDefault="006858AC" w:rsidP="00730CF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730CF2">
        <w:rPr>
          <w:rFonts w:cs="Times"/>
          <w:color w:val="000000"/>
        </w:rPr>
        <w:t xml:space="preserve">La sua libertà si ammala quando si consegna alle forze cieche dell’inconscio, dei bisogni immediati, dell’egoismo, della violenza brutale. </w:t>
      </w:r>
    </w:p>
    <w:p w14:paraId="1E12C2E3" w14:textId="77777777" w:rsidR="00730CF2" w:rsidRPr="00730CF2" w:rsidRDefault="006858AC" w:rsidP="00730CF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730CF2">
        <w:rPr>
          <w:rFonts w:cs="Times"/>
          <w:color w:val="000000"/>
        </w:rPr>
        <w:t xml:space="preserve">In tal senso, è nudo ed esposto di fronte al suo stesso potere che continua a crescere, senza avere gli strumenti per controllarlo. </w:t>
      </w:r>
    </w:p>
    <w:p w14:paraId="58E57018" w14:textId="50CB3B28" w:rsidR="006858AC" w:rsidRPr="00730CF2" w:rsidRDefault="006858AC" w:rsidP="00730CF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b/>
          <w:color w:val="000000"/>
        </w:rPr>
      </w:pPr>
      <w:r w:rsidRPr="00730CF2">
        <w:rPr>
          <w:rFonts w:cs="Times"/>
          <w:color w:val="000000"/>
        </w:rPr>
        <w:t xml:space="preserve">Può disporre di meccanismi superficiali, ma possiamo affermare che </w:t>
      </w:r>
      <w:r w:rsidRPr="00730CF2">
        <w:rPr>
          <w:rFonts w:cs="Times"/>
          <w:b/>
          <w:color w:val="000000"/>
        </w:rPr>
        <w:t xml:space="preserve">gli mancano un’etica adeguatamente solida, una cultura e una spiritualità che realmente gli diano un limite e lo contengano entro un lucido dominio di sé. </w:t>
      </w:r>
    </w:p>
    <w:p w14:paraId="1CB2CFBF" w14:textId="77777777" w:rsidR="006B0FFB" w:rsidRDefault="006B0FFB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bCs/>
          <w:color w:val="000000"/>
        </w:rPr>
      </w:pPr>
    </w:p>
    <w:p w14:paraId="750A36EF" w14:textId="77777777" w:rsid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bCs/>
          <w:color w:val="000000"/>
        </w:rPr>
      </w:pPr>
      <w:r w:rsidRPr="006858AC">
        <w:rPr>
          <w:rFonts w:cs="Times"/>
          <w:b/>
          <w:bCs/>
          <w:color w:val="000000"/>
        </w:rPr>
        <w:t xml:space="preserve">II. LA GLOBALIZZAZIONE DEL PARADIGMA TECNOCRATICO </w:t>
      </w:r>
    </w:p>
    <w:p w14:paraId="172894F8" w14:textId="77777777" w:rsidR="00733414" w:rsidRPr="006858AC" w:rsidRDefault="00733414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0AE7A120" w14:textId="77777777" w:rsidR="00733414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>106</w:t>
      </w:r>
      <w:r w:rsidRPr="00733414">
        <w:rPr>
          <w:rFonts w:cs="Times"/>
          <w:b/>
          <w:color w:val="000000"/>
        </w:rPr>
        <w:t xml:space="preserve">. Il problema fondamentale è un altro, ancora più profondo: il modo in cui di fatto l’umanità ha assunto la tecnologia e il suo sviluppo </w:t>
      </w:r>
      <w:r w:rsidRPr="00733414">
        <w:rPr>
          <w:rFonts w:cs="Times"/>
          <w:b/>
          <w:i/>
          <w:iCs/>
          <w:color w:val="000000"/>
        </w:rPr>
        <w:t>insieme ad un paradigma omogeneo e unidimensionale</w:t>
      </w:r>
      <w:r w:rsidRPr="006858AC">
        <w:rPr>
          <w:rFonts w:cs="Times"/>
          <w:color w:val="000000"/>
        </w:rPr>
        <w:t xml:space="preserve">. </w:t>
      </w:r>
    </w:p>
    <w:p w14:paraId="7D50785A" w14:textId="77777777" w:rsidR="00EB36DA" w:rsidRDefault="006858AC" w:rsidP="00EB36DA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In tale paradigma risalta una </w:t>
      </w:r>
      <w:r w:rsidRPr="00733414">
        <w:rPr>
          <w:rFonts w:cs="Times"/>
          <w:b/>
          <w:color w:val="000000"/>
        </w:rPr>
        <w:t>concezione del soggetto che progressivamente</w:t>
      </w:r>
      <w:r w:rsidRPr="006858AC">
        <w:rPr>
          <w:rFonts w:cs="Times"/>
          <w:color w:val="000000"/>
        </w:rPr>
        <w:t xml:space="preserve">, nel processo logico-razionale, comprende e in tal modo </w:t>
      </w:r>
      <w:r w:rsidRPr="00733414">
        <w:rPr>
          <w:rFonts w:cs="Times"/>
          <w:b/>
          <w:color w:val="000000"/>
        </w:rPr>
        <w:t xml:space="preserve">possiede </w:t>
      </w:r>
      <w:r w:rsidRPr="00EB36DA">
        <w:rPr>
          <w:rFonts w:cs="Times"/>
          <w:b/>
          <w:color w:val="000000"/>
        </w:rPr>
        <w:t>l’oggetto che si trova all’esterno</w:t>
      </w:r>
      <w:r w:rsidRPr="006858AC">
        <w:rPr>
          <w:rFonts w:cs="Times"/>
          <w:color w:val="000000"/>
        </w:rPr>
        <w:t xml:space="preserve">. Tale soggetto si esplica nello </w:t>
      </w:r>
      <w:r w:rsidRPr="00EB36DA">
        <w:rPr>
          <w:rFonts w:cs="Times"/>
          <w:b/>
          <w:color w:val="000000"/>
        </w:rPr>
        <w:t>stabilire il metodo scientifico con la sua sperimentazione</w:t>
      </w:r>
      <w:r w:rsidRPr="006858AC">
        <w:rPr>
          <w:rFonts w:cs="Times"/>
          <w:color w:val="000000"/>
        </w:rPr>
        <w:t xml:space="preserve">, che </w:t>
      </w:r>
      <w:r w:rsidRPr="00EB36DA">
        <w:rPr>
          <w:rFonts w:cs="Times"/>
          <w:b/>
          <w:color w:val="000000"/>
        </w:rPr>
        <w:t>è già esplicitamente una tecnica di possesso, dominio e trasformazione</w:t>
      </w:r>
      <w:r w:rsidRPr="006858AC">
        <w:rPr>
          <w:rFonts w:cs="Times"/>
          <w:color w:val="000000"/>
        </w:rPr>
        <w:t xml:space="preserve">. È come se il soggetto si trovasse di fronte alla realtà informe totalmente disponibile alla sua manipolazione. </w:t>
      </w:r>
    </w:p>
    <w:p w14:paraId="121B7D43" w14:textId="77777777" w:rsidR="00EB36DA" w:rsidRDefault="006858AC" w:rsidP="00EB36D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cs="Times"/>
          <w:color w:val="000000"/>
        </w:rPr>
      </w:pPr>
      <w:r w:rsidRPr="00EB36DA">
        <w:rPr>
          <w:rFonts w:cs="Times"/>
          <w:b/>
          <w:color w:val="000000"/>
        </w:rPr>
        <w:t>L’intervento dell’essere umano sulla natura</w:t>
      </w:r>
      <w:r w:rsidRPr="00EB36DA">
        <w:rPr>
          <w:rFonts w:cs="Times"/>
          <w:color w:val="000000"/>
        </w:rPr>
        <w:t xml:space="preserve"> si è sempre verificato, </w:t>
      </w:r>
      <w:r w:rsidRPr="00EB36DA">
        <w:rPr>
          <w:rFonts w:cs="Times"/>
          <w:b/>
          <w:color w:val="000000"/>
        </w:rPr>
        <w:t>ma per molto tempo ha avuto la caratteristica di accompagnare, di assecondare le possibilità offerte dalle cose stesse</w:t>
      </w:r>
      <w:r w:rsidRPr="00EB36DA">
        <w:rPr>
          <w:rFonts w:cs="Times"/>
          <w:color w:val="000000"/>
        </w:rPr>
        <w:t xml:space="preserve">. Si trattava di </w:t>
      </w:r>
      <w:r w:rsidRPr="00EB36DA">
        <w:rPr>
          <w:rFonts w:cs="Times"/>
          <w:b/>
          <w:color w:val="000000"/>
        </w:rPr>
        <w:t>ricevere</w:t>
      </w:r>
      <w:r w:rsidRPr="00EB36DA">
        <w:rPr>
          <w:rFonts w:cs="Times"/>
          <w:color w:val="000000"/>
        </w:rPr>
        <w:t xml:space="preserve"> quello che la realtà naturale da sé permette, </w:t>
      </w:r>
      <w:r w:rsidRPr="00EB36DA">
        <w:rPr>
          <w:rFonts w:cs="Times"/>
          <w:b/>
          <w:color w:val="000000"/>
        </w:rPr>
        <w:t>come tendendo la mano</w:t>
      </w:r>
      <w:r w:rsidRPr="00EB36DA">
        <w:rPr>
          <w:rFonts w:cs="Times"/>
          <w:color w:val="000000"/>
        </w:rPr>
        <w:t xml:space="preserve">. </w:t>
      </w:r>
    </w:p>
    <w:p w14:paraId="374A29E3" w14:textId="43A12265" w:rsidR="00EB36DA" w:rsidRPr="00EB36DA" w:rsidRDefault="006858AC" w:rsidP="00EB36D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cs="Times"/>
          <w:color w:val="000000"/>
        </w:rPr>
      </w:pPr>
      <w:r w:rsidRPr="00EB36DA">
        <w:rPr>
          <w:rFonts w:cs="Times"/>
          <w:color w:val="000000"/>
        </w:rPr>
        <w:t xml:space="preserve">Viceversa, </w:t>
      </w:r>
      <w:r w:rsidRPr="00EB36DA">
        <w:rPr>
          <w:rFonts w:cs="Times"/>
          <w:b/>
          <w:color w:val="000000"/>
        </w:rPr>
        <w:t>ora ciò che interessa è estrarre tutto quanto è possibile dalle cose attraverso l’imposizione della mano umana</w:t>
      </w:r>
      <w:r w:rsidRPr="00EB36DA">
        <w:rPr>
          <w:rFonts w:cs="Times"/>
          <w:color w:val="000000"/>
        </w:rPr>
        <w:t xml:space="preserve">, che tende ad ignorare o a dimenticare la realtà stessa di ciò che ha dinanzi. </w:t>
      </w:r>
    </w:p>
    <w:p w14:paraId="18C1C7BA" w14:textId="77777777" w:rsidR="00EB36DA" w:rsidRDefault="00EB36DA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17B1593B" w14:textId="43A12265" w:rsidR="00EB36DA" w:rsidRDefault="006858AC" w:rsidP="00EB36DA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Per questo </w:t>
      </w:r>
      <w:r w:rsidRPr="00EB36DA">
        <w:rPr>
          <w:rFonts w:cs="Times"/>
          <w:b/>
          <w:color w:val="000000"/>
        </w:rPr>
        <w:t>l’essere umano e le cose hanno cessato di darsi amichevolmente la mano, diventando invece dei contendenti</w:t>
      </w:r>
      <w:r w:rsidRPr="006858AC">
        <w:rPr>
          <w:rFonts w:cs="Times"/>
          <w:color w:val="000000"/>
        </w:rPr>
        <w:t xml:space="preserve">. </w:t>
      </w:r>
    </w:p>
    <w:p w14:paraId="133F33CB" w14:textId="77777777" w:rsidR="00EB36DA" w:rsidRPr="00EB36DA" w:rsidRDefault="006858AC" w:rsidP="00EB36D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cs="Times"/>
          <w:color w:val="000000"/>
        </w:rPr>
      </w:pPr>
      <w:r w:rsidRPr="00EB36DA">
        <w:rPr>
          <w:rFonts w:cs="Times"/>
          <w:color w:val="000000"/>
        </w:rPr>
        <w:t>Da qui si passa facilmente all’</w:t>
      </w:r>
      <w:r w:rsidRPr="00EB36DA">
        <w:rPr>
          <w:rFonts w:cs="Times"/>
          <w:b/>
          <w:color w:val="000000"/>
        </w:rPr>
        <w:t>idea di una crescita infinita o illimitata</w:t>
      </w:r>
      <w:r w:rsidRPr="00EB36DA">
        <w:rPr>
          <w:rFonts w:cs="Times"/>
          <w:color w:val="000000"/>
        </w:rPr>
        <w:t xml:space="preserve">, che ha tanto entusiasmato gli economisti, i teorici della finanza e della tecnologia. </w:t>
      </w:r>
    </w:p>
    <w:p w14:paraId="23EA7672" w14:textId="7AB2B25B" w:rsidR="006858AC" w:rsidRPr="00EB36DA" w:rsidRDefault="006858AC" w:rsidP="00EB36D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cs="Times"/>
          <w:color w:val="000000"/>
        </w:rPr>
      </w:pPr>
      <w:r w:rsidRPr="00EB36DA">
        <w:rPr>
          <w:rFonts w:cs="Times"/>
          <w:color w:val="000000"/>
        </w:rPr>
        <w:t xml:space="preserve">Ciò </w:t>
      </w:r>
      <w:r w:rsidRPr="00EB36DA">
        <w:rPr>
          <w:rFonts w:cs="Times"/>
          <w:b/>
          <w:color w:val="000000"/>
        </w:rPr>
        <w:t>suppone la menzogna circa la disponibilità infinita dei beni del pianeta</w:t>
      </w:r>
      <w:r w:rsidRPr="00EB36DA">
        <w:rPr>
          <w:rFonts w:cs="Times"/>
          <w:color w:val="000000"/>
        </w:rPr>
        <w:t xml:space="preserve">, che conduce a “spremerlo” fino al limite e oltre il limite. Si tratta del </w:t>
      </w:r>
      <w:r w:rsidRPr="00EB36DA">
        <w:rPr>
          <w:rFonts w:cs="Times"/>
          <w:b/>
          <w:color w:val="000000"/>
        </w:rPr>
        <w:t>falso presupposto che «esiste una quantità illimitata di energia e di mezzi utilizzabili, che la loro immediata rigenerazione è possibile e che gli effetti negativi delle manipolazioni della natura possono essere facilmente assorbiti</w:t>
      </w:r>
      <w:r w:rsidRPr="00EB36DA">
        <w:rPr>
          <w:rFonts w:cs="Times"/>
          <w:color w:val="000000"/>
        </w:rPr>
        <w:t xml:space="preserve">». </w:t>
      </w:r>
      <w:r w:rsidRPr="00EB36DA">
        <w:rPr>
          <w:rFonts w:cs="Times"/>
          <w:color w:val="0000E9"/>
        </w:rPr>
        <w:t xml:space="preserve">[86] </w:t>
      </w:r>
    </w:p>
    <w:p w14:paraId="6F4B6D75" w14:textId="77777777" w:rsidR="00EB36DA" w:rsidRDefault="00EB36DA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0D88CB10" w14:textId="77777777" w:rsidR="00747D6A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107. </w:t>
      </w:r>
      <w:r w:rsidRPr="00747D6A">
        <w:rPr>
          <w:rFonts w:cs="Times"/>
          <w:color w:val="000000"/>
          <w:sz w:val="21"/>
        </w:rPr>
        <w:t>Possiamo perciò affermare che all’origine di molte difficoltà del mondo attuale vi è anzitutto la tendenza, non sempre cosciente, a impostare la metodologia e gli obiettivi della tecno</w:t>
      </w:r>
      <w:r w:rsidR="00EB36DA" w:rsidRPr="00747D6A">
        <w:rPr>
          <w:rFonts w:cs="Times"/>
          <w:color w:val="000000"/>
          <w:sz w:val="21"/>
        </w:rPr>
        <w:t>-</w:t>
      </w:r>
      <w:r w:rsidRPr="00747D6A">
        <w:rPr>
          <w:rFonts w:cs="Times"/>
          <w:color w:val="000000"/>
          <w:sz w:val="21"/>
        </w:rPr>
        <w:t xml:space="preserve">scienza secondo un paradigma di comprensione che condiziona la vita delle persone e il funzionamento della società. Gli effetti dell’applicazione di questo modello a tutta la realtà, umana e sociale, si constatano nel degrado dell’ambiente, ma questo è solo un segno del riduzionismo che colpisce la vita umana e la società in tutte le loro dimensioni. </w:t>
      </w:r>
    </w:p>
    <w:p w14:paraId="41485847" w14:textId="77777777" w:rsidR="00747D6A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Occorre riconoscere che </w:t>
      </w:r>
      <w:r w:rsidRPr="00747D6A">
        <w:rPr>
          <w:rFonts w:cs="Times"/>
          <w:b/>
          <w:color w:val="000000"/>
        </w:rPr>
        <w:t>i prodotti della tecnica non sono neutri,</w:t>
      </w:r>
      <w:r w:rsidRPr="006858AC">
        <w:rPr>
          <w:rFonts w:cs="Times"/>
          <w:color w:val="000000"/>
        </w:rPr>
        <w:t xml:space="preserve"> </w:t>
      </w:r>
      <w:r w:rsidRPr="00747D6A">
        <w:rPr>
          <w:rFonts w:cs="Times"/>
          <w:b/>
          <w:color w:val="000000"/>
        </w:rPr>
        <w:t>perché creano una trama che finisce per condizionare gli stili di vita e orientano le possibilità sociali nella direzione degli interessi di determinati gruppi di potere</w:t>
      </w:r>
      <w:r w:rsidRPr="006858AC">
        <w:rPr>
          <w:rFonts w:cs="Times"/>
          <w:color w:val="000000"/>
        </w:rPr>
        <w:t>.</w:t>
      </w:r>
    </w:p>
    <w:p w14:paraId="74CEC48F" w14:textId="42A75206" w:rsidR="006858AC" w:rsidRP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747D6A">
        <w:rPr>
          <w:rFonts w:cs="Times"/>
          <w:color w:val="000000"/>
          <w:sz w:val="21"/>
        </w:rPr>
        <w:t>Certe scelte che sembrano puramente strumentali, in realtà sono scelte attinenti al tipo di vita sociale che si intende sviluppare</w:t>
      </w:r>
      <w:r w:rsidRPr="006858AC">
        <w:rPr>
          <w:rFonts w:cs="Times"/>
          <w:color w:val="000000"/>
        </w:rPr>
        <w:t xml:space="preserve">. </w:t>
      </w:r>
    </w:p>
    <w:p w14:paraId="280280BB" w14:textId="77777777" w:rsidR="00747D6A" w:rsidRDefault="00747D6A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77D3085C" w14:textId="77777777" w:rsidR="00EE2EBB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108. </w:t>
      </w:r>
      <w:r w:rsidRPr="00EE2EBB">
        <w:rPr>
          <w:rFonts w:cs="Times"/>
          <w:b/>
          <w:color w:val="000000"/>
        </w:rPr>
        <w:t>Non si può pensare di sostenere un altro paradigma culturale e servirsi della tecnica come di un mero strumento</w:t>
      </w:r>
      <w:r w:rsidRPr="006858AC">
        <w:rPr>
          <w:rFonts w:cs="Times"/>
          <w:color w:val="000000"/>
        </w:rPr>
        <w:t xml:space="preserve">, perché oggi il paradigma tecnocratico è diventato così dominante, che è molto </w:t>
      </w:r>
      <w:r w:rsidRPr="00EE2EBB">
        <w:rPr>
          <w:rFonts w:cs="Times"/>
          <w:b/>
          <w:color w:val="000000"/>
        </w:rPr>
        <w:t>difficile prescindere dalle sue risorse</w:t>
      </w:r>
      <w:r w:rsidRPr="006858AC">
        <w:rPr>
          <w:rFonts w:cs="Times"/>
          <w:color w:val="000000"/>
        </w:rPr>
        <w:t xml:space="preserve">, e ancora più </w:t>
      </w:r>
      <w:r w:rsidRPr="00EE2EBB">
        <w:rPr>
          <w:rFonts w:cs="Times"/>
          <w:b/>
          <w:color w:val="000000"/>
        </w:rPr>
        <w:t>difficile è utilizzare le sue risorse senza essere dominati dalla sua logica</w:t>
      </w:r>
      <w:r w:rsidRPr="006858AC">
        <w:rPr>
          <w:rFonts w:cs="Times"/>
          <w:color w:val="000000"/>
        </w:rPr>
        <w:t xml:space="preserve">. </w:t>
      </w:r>
    </w:p>
    <w:p w14:paraId="443E5C41" w14:textId="77777777" w:rsidR="00EE2EBB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È diventato contro-culturale scegliere uno stile di vita con obiettivi che almeno in parte possano essere indipendenti dalla tecnica, dai suoi costi e dal suo potere globalizzante e massificante. </w:t>
      </w:r>
    </w:p>
    <w:p w14:paraId="257D387C" w14:textId="77777777" w:rsidR="008B3735" w:rsidRDefault="006858AC" w:rsidP="008B3735">
      <w:pPr>
        <w:widowControl w:val="0"/>
        <w:autoSpaceDE w:val="0"/>
        <w:autoSpaceDN w:val="0"/>
        <w:adjustRightInd w:val="0"/>
        <w:contextualSpacing/>
        <w:rPr>
          <w:rFonts w:cs="Times"/>
          <w:color w:val="0000E9"/>
        </w:rPr>
      </w:pPr>
      <w:r w:rsidRPr="006858AC">
        <w:rPr>
          <w:rFonts w:cs="Times"/>
          <w:color w:val="000000"/>
        </w:rPr>
        <w:t xml:space="preserve">Di fatto </w:t>
      </w:r>
      <w:r w:rsidRPr="00EE2EBB">
        <w:rPr>
          <w:rFonts w:cs="Times"/>
          <w:b/>
          <w:color w:val="000000"/>
        </w:rPr>
        <w:t>la tecnica ha una tendenza a far sì che nulla rimanga fuori dalla sua ferrea logica</w:t>
      </w:r>
      <w:r w:rsidRPr="006858AC">
        <w:rPr>
          <w:rFonts w:cs="Times"/>
          <w:color w:val="000000"/>
        </w:rPr>
        <w:t xml:space="preserve">, e «l’uomo che ne è il protagonista sa che, in ultima analisi, </w:t>
      </w:r>
      <w:r w:rsidRPr="00EE2EBB">
        <w:rPr>
          <w:rFonts w:cs="Times"/>
          <w:b/>
          <w:color w:val="000000"/>
        </w:rPr>
        <w:t>non si tratta né di utilità, né di benessere, ma di dominio</w:t>
      </w:r>
      <w:r w:rsidRPr="006858AC">
        <w:rPr>
          <w:rFonts w:cs="Times"/>
          <w:color w:val="000000"/>
        </w:rPr>
        <w:t>; dominio nel senso estremo della parola</w:t>
      </w:r>
      <w:r w:rsidR="00EE2EBB" w:rsidRPr="006858AC">
        <w:rPr>
          <w:rFonts w:cs="Times"/>
          <w:color w:val="000000"/>
        </w:rPr>
        <w:t>».</w:t>
      </w:r>
      <w:r w:rsidR="00EE2EBB" w:rsidRPr="006858AC">
        <w:rPr>
          <w:rFonts w:cs="Times"/>
          <w:color w:val="0000E9"/>
        </w:rPr>
        <w:t xml:space="preserve"> [</w:t>
      </w:r>
      <w:r w:rsidRPr="006858AC">
        <w:rPr>
          <w:rFonts w:cs="Times"/>
          <w:color w:val="0000E9"/>
        </w:rPr>
        <w:t xml:space="preserve">87] </w:t>
      </w:r>
    </w:p>
    <w:p w14:paraId="6A5FCC2C" w14:textId="77777777" w:rsidR="001D27A4" w:rsidRDefault="001D27A4" w:rsidP="008B3735">
      <w:pPr>
        <w:widowControl w:val="0"/>
        <w:autoSpaceDE w:val="0"/>
        <w:autoSpaceDN w:val="0"/>
        <w:adjustRightInd w:val="0"/>
        <w:contextualSpacing/>
        <w:rPr>
          <w:rFonts w:cs="Times"/>
          <w:color w:val="0000E9"/>
        </w:rPr>
      </w:pPr>
    </w:p>
    <w:p w14:paraId="4743BEE8" w14:textId="4DB80B71" w:rsidR="008B3735" w:rsidRPr="008B3735" w:rsidRDefault="006858AC" w:rsidP="008B3735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  <w:color w:val="0000E9"/>
        </w:rPr>
      </w:pPr>
      <w:r w:rsidRPr="008B3735">
        <w:rPr>
          <w:rFonts w:cs="Times"/>
          <w:color w:val="000000"/>
        </w:rPr>
        <w:t>Per questo «cerca di afferrare gli elementi della natura ed insieme quelli dell’esistenza umana</w:t>
      </w:r>
      <w:r w:rsidR="006B0FFB" w:rsidRPr="008B3735">
        <w:rPr>
          <w:rFonts w:cs="Times"/>
          <w:color w:val="000000"/>
        </w:rPr>
        <w:t>».</w:t>
      </w:r>
      <w:r w:rsidR="006B0FFB" w:rsidRPr="008B3735">
        <w:rPr>
          <w:rFonts w:cs="Times"/>
          <w:color w:val="0000E9"/>
        </w:rPr>
        <w:t xml:space="preserve"> [</w:t>
      </w:r>
      <w:r w:rsidRPr="008B3735">
        <w:rPr>
          <w:rFonts w:cs="Times"/>
          <w:color w:val="0000E9"/>
        </w:rPr>
        <w:t xml:space="preserve">88] </w:t>
      </w:r>
    </w:p>
    <w:p w14:paraId="3B57974A" w14:textId="0CFFACBE" w:rsidR="006858AC" w:rsidRPr="008B3735" w:rsidRDefault="006858AC" w:rsidP="006B0FF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cs="Times"/>
          <w:color w:val="000000"/>
        </w:rPr>
      </w:pPr>
      <w:r w:rsidRPr="006B0FFB">
        <w:rPr>
          <w:rFonts w:cs="Times"/>
          <w:b/>
          <w:color w:val="000000"/>
        </w:rPr>
        <w:t>Si riducono così la capacità di decisione, la libertà più autentica e lo spazio per la creatività alternativa degli individui</w:t>
      </w:r>
      <w:r w:rsidRPr="008B3735">
        <w:rPr>
          <w:rFonts w:cs="Times"/>
          <w:color w:val="000000"/>
        </w:rPr>
        <w:t xml:space="preserve">. </w:t>
      </w:r>
    </w:p>
    <w:p w14:paraId="4C93C278" w14:textId="77777777" w:rsidR="006B0FFB" w:rsidRDefault="006B0FFB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5B98513B" w14:textId="77777777" w:rsidR="006B0FFB" w:rsidRDefault="006858AC" w:rsidP="00D23E13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109. </w:t>
      </w:r>
      <w:r w:rsidRPr="006B0FFB">
        <w:rPr>
          <w:rFonts w:cs="Times"/>
          <w:b/>
          <w:color w:val="000000"/>
        </w:rPr>
        <w:t>Il paradigma tecnocratico tende ad esercitare il proprio dominio anche sull’economia e sulla politica.</w:t>
      </w:r>
      <w:r w:rsidRPr="006858AC">
        <w:rPr>
          <w:rFonts w:cs="Times"/>
          <w:color w:val="000000"/>
        </w:rPr>
        <w:t xml:space="preserve"> </w:t>
      </w:r>
    </w:p>
    <w:p w14:paraId="78289B9B" w14:textId="77777777" w:rsidR="001D27A4" w:rsidRDefault="001D27A4" w:rsidP="00D23E13">
      <w:pPr>
        <w:widowControl w:val="0"/>
        <w:autoSpaceDE w:val="0"/>
        <w:autoSpaceDN w:val="0"/>
        <w:adjustRightInd w:val="0"/>
        <w:contextualSpacing/>
        <w:rPr>
          <w:rFonts w:cs="Times"/>
          <w:color w:val="000000"/>
        </w:rPr>
      </w:pPr>
    </w:p>
    <w:p w14:paraId="787ACB66" w14:textId="77777777" w:rsidR="006B0FFB" w:rsidRPr="00D23E13" w:rsidRDefault="006858AC" w:rsidP="00D23E1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color w:val="000000"/>
        </w:rPr>
      </w:pPr>
      <w:r w:rsidRPr="00D23E13">
        <w:rPr>
          <w:rFonts w:cs="Times"/>
          <w:color w:val="000000"/>
        </w:rPr>
        <w:t xml:space="preserve">L’economia assume ogni sviluppo tecnologico in funzione del profitto, senza prestare attenzione a eventuali conseguenze negative per l’essere umano. </w:t>
      </w:r>
    </w:p>
    <w:p w14:paraId="5C19E21E" w14:textId="77777777" w:rsidR="006B0FFB" w:rsidRPr="00D23E13" w:rsidRDefault="006858AC" w:rsidP="00D23E1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23E13">
        <w:rPr>
          <w:rFonts w:cs="Times"/>
          <w:color w:val="000000"/>
        </w:rPr>
        <w:t xml:space="preserve">La finanza soffoca l’economia reale. </w:t>
      </w:r>
    </w:p>
    <w:p w14:paraId="126CB7E4" w14:textId="77777777" w:rsidR="006B0FFB" w:rsidRPr="00D23E13" w:rsidRDefault="006858AC" w:rsidP="00D23E1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23E13">
        <w:rPr>
          <w:rFonts w:cs="Times"/>
          <w:color w:val="000000"/>
        </w:rPr>
        <w:t xml:space="preserve">Non si è imparata la lezione della crisi finanziaria mondiale e con molta lentezza si impara quella del deterioramento ambientale. </w:t>
      </w:r>
    </w:p>
    <w:p w14:paraId="334935CC" w14:textId="77777777" w:rsidR="00D23E13" w:rsidRDefault="006858AC" w:rsidP="00D23E1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23E13">
        <w:rPr>
          <w:rFonts w:cs="Times"/>
          <w:color w:val="000000"/>
        </w:rPr>
        <w:t xml:space="preserve">In alcuni circoli si sostiene che l’economia attuale e la tecnologia risolveranno tutti i problemi ambientali, allo stesso modo in cui si afferma, con un linguaggio non accademico, che i problemi della fame e della miseria nel mondo si risolveranno semplicemente con la crescita del mercato. </w:t>
      </w:r>
    </w:p>
    <w:p w14:paraId="441C1E7D" w14:textId="77777777" w:rsidR="00D23E13" w:rsidRDefault="006858AC" w:rsidP="00D23E1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23E13">
        <w:rPr>
          <w:rFonts w:cs="Times"/>
          <w:color w:val="000000"/>
        </w:rPr>
        <w:t xml:space="preserve">Non è una questione di teorie economiche, che forse nessuno oggi osa difendere, bensì del loro insediamento nello sviluppo fattuale dell’economia. </w:t>
      </w:r>
    </w:p>
    <w:p w14:paraId="50FA3D8D" w14:textId="2555F22A" w:rsidR="00D23E13" w:rsidRPr="00D23E13" w:rsidRDefault="006858AC" w:rsidP="00D23E1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23E13">
        <w:rPr>
          <w:rFonts w:cs="Times"/>
          <w:color w:val="000000"/>
        </w:rPr>
        <w:t xml:space="preserve">Coloro che non lo affermano con le parole lo sostengono con i fatti, quando non sembrano preoccuparsi per un giusto livello della produzione, una migliore distribuzione della ricchezza, una cura responsabile dell’ambiente o i diritti delle generazioni future. </w:t>
      </w:r>
    </w:p>
    <w:p w14:paraId="1AB94E0B" w14:textId="77777777" w:rsidR="00D23E13" w:rsidRDefault="00D23E13" w:rsidP="00D23E1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51F3B8B0" w14:textId="77777777" w:rsidR="00D23E13" w:rsidRDefault="00D23E13" w:rsidP="00D23E1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0E0116BA" w14:textId="77777777" w:rsidR="00D23E13" w:rsidRDefault="00D23E13" w:rsidP="00D23E1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6C7B9DF" w14:textId="77777777" w:rsidR="00D23E13" w:rsidRDefault="00D23E13" w:rsidP="00D23E1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59499AD0" w14:textId="77777777" w:rsidR="006B0FFB" w:rsidRPr="00D23E13" w:rsidRDefault="006858AC" w:rsidP="00D23E1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23E13">
        <w:rPr>
          <w:rFonts w:cs="Times"/>
          <w:color w:val="000000"/>
        </w:rPr>
        <w:t xml:space="preserve">Con il loro comportamento affermano che l’obiettivo della massimizzazione dei profitti è sufficiente. </w:t>
      </w:r>
    </w:p>
    <w:p w14:paraId="4DAFA209" w14:textId="77777777" w:rsidR="00D23E13" w:rsidRDefault="006858AC" w:rsidP="00D23E13">
      <w:pPr>
        <w:widowControl w:val="0"/>
        <w:autoSpaceDE w:val="0"/>
        <w:autoSpaceDN w:val="0"/>
        <w:adjustRightInd w:val="0"/>
        <w:rPr>
          <w:rFonts w:cs="Times"/>
          <w:color w:val="0000E9"/>
        </w:rPr>
      </w:pPr>
      <w:r w:rsidRPr="00D23E13">
        <w:rPr>
          <w:rFonts w:cs="Times"/>
          <w:b/>
          <w:color w:val="000000"/>
        </w:rPr>
        <w:t xml:space="preserve">Il mercato da solo però non garantisce lo sviluppo umano integrale e l’inclusione </w:t>
      </w:r>
      <w:r w:rsidR="00D23E13" w:rsidRPr="00D23E13">
        <w:rPr>
          <w:rFonts w:cs="Times"/>
          <w:b/>
          <w:color w:val="000000"/>
        </w:rPr>
        <w:t>sociale.</w:t>
      </w:r>
      <w:r w:rsidR="00D23E13" w:rsidRPr="00D23E13">
        <w:rPr>
          <w:rFonts w:cs="Times"/>
          <w:color w:val="0000E9"/>
        </w:rPr>
        <w:t xml:space="preserve"> [</w:t>
      </w:r>
      <w:r w:rsidRPr="00D23E13">
        <w:rPr>
          <w:rFonts w:cs="Times"/>
          <w:color w:val="0000E9"/>
        </w:rPr>
        <w:t>89]</w:t>
      </w:r>
    </w:p>
    <w:p w14:paraId="1FE004D1" w14:textId="65E82083" w:rsidR="00D23E13" w:rsidRPr="00D23E13" w:rsidRDefault="006858AC" w:rsidP="00D23E13">
      <w:pPr>
        <w:widowControl w:val="0"/>
        <w:autoSpaceDE w:val="0"/>
        <w:autoSpaceDN w:val="0"/>
        <w:adjustRightInd w:val="0"/>
        <w:rPr>
          <w:rFonts w:cs="Times"/>
          <w:color w:val="0000E9"/>
        </w:rPr>
      </w:pPr>
      <w:r w:rsidRPr="00D23E13">
        <w:rPr>
          <w:rFonts w:cs="Times"/>
          <w:color w:val="0000E9"/>
        </w:rPr>
        <w:t xml:space="preserve"> </w:t>
      </w:r>
    </w:p>
    <w:p w14:paraId="3B7B4AD1" w14:textId="77777777" w:rsidR="00D23E13" w:rsidRPr="00D23E13" w:rsidRDefault="006858AC" w:rsidP="00D23E13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Times"/>
          <w:color w:val="0000E9"/>
        </w:rPr>
      </w:pPr>
      <w:r w:rsidRPr="00D23E13">
        <w:rPr>
          <w:rFonts w:cs="Times"/>
          <w:color w:val="000000"/>
        </w:rPr>
        <w:t xml:space="preserve">Nel frattempo, abbiamo </w:t>
      </w:r>
      <w:r w:rsidRPr="00D23E13">
        <w:rPr>
          <w:rFonts w:cs="Times"/>
          <w:b/>
          <w:color w:val="000000"/>
        </w:rPr>
        <w:t>una «sorta di super</w:t>
      </w:r>
      <w:r w:rsidR="006B0FFB" w:rsidRPr="00D23E13">
        <w:rPr>
          <w:rFonts w:cs="Times"/>
          <w:b/>
          <w:color w:val="000000"/>
        </w:rPr>
        <w:t>-</w:t>
      </w:r>
      <w:r w:rsidRPr="00D23E13">
        <w:rPr>
          <w:rFonts w:cs="Times"/>
          <w:b/>
          <w:color w:val="000000"/>
        </w:rPr>
        <w:t>sviluppo dissipatore e consumistico</w:t>
      </w:r>
      <w:r w:rsidRPr="00D23E13">
        <w:rPr>
          <w:rFonts w:cs="Times"/>
          <w:color w:val="000000"/>
        </w:rPr>
        <w:t xml:space="preserve"> che contrasta in modo inaccettabile con perduranti situazioni di miseria disumanizzante</w:t>
      </w:r>
      <w:r w:rsidR="00D23E13" w:rsidRPr="00D23E13">
        <w:rPr>
          <w:rFonts w:cs="Times"/>
          <w:color w:val="000000"/>
        </w:rPr>
        <w:t>»,</w:t>
      </w:r>
      <w:r w:rsidR="00D23E13" w:rsidRPr="00D23E13">
        <w:rPr>
          <w:rFonts w:cs="Times"/>
          <w:color w:val="0000E9"/>
        </w:rPr>
        <w:t xml:space="preserve"> [</w:t>
      </w:r>
      <w:r w:rsidRPr="00D23E13">
        <w:rPr>
          <w:rFonts w:cs="Times"/>
          <w:color w:val="0000E9"/>
        </w:rPr>
        <w:t xml:space="preserve">90] </w:t>
      </w:r>
    </w:p>
    <w:p w14:paraId="7948DB63" w14:textId="77777777" w:rsidR="00D23E13" w:rsidRPr="00D23E13" w:rsidRDefault="006858AC" w:rsidP="00D23E13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23E13">
        <w:rPr>
          <w:rFonts w:cs="Times"/>
          <w:color w:val="000000"/>
        </w:rPr>
        <w:t xml:space="preserve">mentre non si mettono a punto con sufficiente celerità istituzioni economiche e programmi sociali che permettano ai più poveri di accedere in modo regolare alle risorse di base. </w:t>
      </w:r>
    </w:p>
    <w:p w14:paraId="2A53B6BE" w14:textId="7B156384" w:rsidR="006858AC" w:rsidRPr="00D23E13" w:rsidRDefault="006858AC" w:rsidP="00D23E13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23E13">
        <w:rPr>
          <w:rFonts w:cs="Times"/>
          <w:color w:val="000000"/>
        </w:rPr>
        <w:t xml:space="preserve">Non ci si rende conto a sufficienza di quali sono le radici più profonde degli squilibri attuali, che hanno a che vedere con l’orientamento, i fini, il senso e il contesto sociale della crescita tecnologica ed economica. </w:t>
      </w:r>
    </w:p>
    <w:p w14:paraId="15343B5A" w14:textId="77777777" w:rsidR="00D23E13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110. La specializzazione propria della tecnologia implica </w:t>
      </w:r>
      <w:r w:rsidRPr="00D23E13">
        <w:rPr>
          <w:rFonts w:cs="Times"/>
          <w:b/>
          <w:color w:val="000000"/>
        </w:rPr>
        <w:t>una notevole difficoltà ad avere uno sguardo d’insieme</w:t>
      </w:r>
      <w:r w:rsidRPr="006858AC">
        <w:rPr>
          <w:rFonts w:cs="Times"/>
          <w:color w:val="000000"/>
        </w:rPr>
        <w:t xml:space="preserve">. </w:t>
      </w:r>
    </w:p>
    <w:p w14:paraId="1F1E7202" w14:textId="77777777" w:rsidR="0071486C" w:rsidRPr="001D27A4" w:rsidRDefault="006858AC" w:rsidP="001D27A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1D27A4">
        <w:rPr>
          <w:rFonts w:cs="Times"/>
          <w:color w:val="000000"/>
        </w:rPr>
        <w:t xml:space="preserve">La frammentazione del sapere assolve la propria funzione nel momento di ottenere applicazioni concrete, ma spesso conduce a perdere </w:t>
      </w:r>
      <w:r w:rsidRPr="001D27A4">
        <w:rPr>
          <w:rFonts w:cs="Times"/>
          <w:b/>
          <w:color w:val="000000"/>
        </w:rPr>
        <w:t>il senso della totalità</w:t>
      </w:r>
      <w:r w:rsidRPr="001D27A4">
        <w:rPr>
          <w:rFonts w:cs="Times"/>
          <w:color w:val="000000"/>
        </w:rPr>
        <w:t xml:space="preserve">, </w:t>
      </w:r>
      <w:r w:rsidRPr="001D27A4">
        <w:rPr>
          <w:rFonts w:cs="Times"/>
          <w:b/>
          <w:color w:val="000000"/>
        </w:rPr>
        <w:t>delle relazioni che esistono tra le cose, dell’orizzonte ampio</w:t>
      </w:r>
      <w:r w:rsidRPr="001D27A4">
        <w:rPr>
          <w:rFonts w:cs="Times"/>
          <w:color w:val="000000"/>
        </w:rPr>
        <w:t xml:space="preserve">, senso che diventa irrilevante. </w:t>
      </w:r>
    </w:p>
    <w:p w14:paraId="560705BB" w14:textId="77777777" w:rsidR="0071486C" w:rsidRPr="001D27A4" w:rsidRDefault="006858AC" w:rsidP="001D27A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1D27A4">
        <w:rPr>
          <w:rFonts w:cs="Times"/>
          <w:color w:val="000000"/>
        </w:rPr>
        <w:t xml:space="preserve">Questo stesso fatto impedisce di individuare vie adeguate per risolvere </w:t>
      </w:r>
      <w:r w:rsidRPr="001D27A4">
        <w:rPr>
          <w:rFonts w:cs="Times"/>
          <w:b/>
          <w:color w:val="000000"/>
        </w:rPr>
        <w:t>i problemi più complessi del mondo attuale, soprattutto quelli dell’ambiente e dei poveri</w:t>
      </w:r>
      <w:r w:rsidRPr="001D27A4">
        <w:rPr>
          <w:rFonts w:cs="Times"/>
          <w:color w:val="000000"/>
        </w:rPr>
        <w:t xml:space="preserve">, che non si possono affrontare a partire da un solo punto di vista o da un solo tipo di interessi. </w:t>
      </w:r>
    </w:p>
    <w:p w14:paraId="016DD54B" w14:textId="77777777" w:rsidR="0071486C" w:rsidRPr="001D27A4" w:rsidRDefault="006858AC" w:rsidP="001D27A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1D27A4">
        <w:rPr>
          <w:rFonts w:cs="Times"/>
          <w:b/>
          <w:color w:val="000000"/>
        </w:rPr>
        <w:t>Una scienza che pretenda di offrire soluzioni alle grandi questioni, dovrebbe necessariamente tener conto di tutto ciò che la conoscenza ha prodotto nelle altre aree del sapere, comprese la filosofia e l’etica sociale</w:t>
      </w:r>
      <w:r w:rsidRPr="001D27A4">
        <w:rPr>
          <w:rFonts w:cs="Times"/>
          <w:color w:val="000000"/>
        </w:rPr>
        <w:t xml:space="preserve">. </w:t>
      </w:r>
    </w:p>
    <w:p w14:paraId="1FC74597" w14:textId="77777777" w:rsidR="0071486C" w:rsidRPr="001D27A4" w:rsidRDefault="006858AC" w:rsidP="001D27A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1D27A4">
        <w:rPr>
          <w:rFonts w:cs="Times"/>
          <w:color w:val="000000"/>
        </w:rPr>
        <w:t xml:space="preserve">Ma questo è un modo di agire difficile da portare avanti oggi. </w:t>
      </w:r>
    </w:p>
    <w:p w14:paraId="45AFD2CE" w14:textId="77777777" w:rsidR="0071486C" w:rsidRPr="001D27A4" w:rsidRDefault="006858AC" w:rsidP="001D27A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1D27A4">
        <w:rPr>
          <w:rFonts w:cs="Times"/>
          <w:color w:val="000000"/>
        </w:rPr>
        <w:t xml:space="preserve">Perciò non si possono nemmeno riconoscere dei veri orizzonti etici di riferimento. </w:t>
      </w:r>
    </w:p>
    <w:p w14:paraId="2966046B" w14:textId="77777777" w:rsidR="0071486C" w:rsidRPr="001D27A4" w:rsidRDefault="006858AC" w:rsidP="001D27A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1D27A4">
        <w:rPr>
          <w:rFonts w:cs="Times"/>
          <w:b/>
          <w:color w:val="000000"/>
        </w:rPr>
        <w:t>La vita diventa un abbandonarsi alle circostanze condizionate dalla tecnica, intesa come la principale risorsa per interpretare l’esistenza</w:t>
      </w:r>
      <w:r w:rsidRPr="001D27A4">
        <w:rPr>
          <w:rFonts w:cs="Times"/>
          <w:color w:val="000000"/>
        </w:rPr>
        <w:t xml:space="preserve">. </w:t>
      </w:r>
    </w:p>
    <w:p w14:paraId="68966E17" w14:textId="64CACCEE" w:rsid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E9"/>
        </w:rPr>
      </w:pPr>
      <w:r w:rsidRPr="006858AC">
        <w:rPr>
          <w:rFonts w:cs="Times"/>
          <w:color w:val="000000"/>
        </w:rPr>
        <w:t>Nella realtà concreta che ci interpella, appaiono diversi sintomi che mostrano l’errore, come il degrado ambientale, l’ansia, la perdita del senso della vita e del vivere insieme. Si dimostra così ancora una volta che «la realtà è superiore all’idea</w:t>
      </w:r>
      <w:r w:rsidR="0071486C" w:rsidRPr="006858AC">
        <w:rPr>
          <w:rFonts w:cs="Times"/>
          <w:color w:val="000000"/>
        </w:rPr>
        <w:t>».</w:t>
      </w:r>
      <w:r w:rsidR="0071486C" w:rsidRPr="006858AC">
        <w:rPr>
          <w:rFonts w:cs="Times"/>
          <w:color w:val="0000E9"/>
        </w:rPr>
        <w:t xml:space="preserve"> [</w:t>
      </w:r>
      <w:r w:rsidRPr="006858AC">
        <w:rPr>
          <w:rFonts w:cs="Times"/>
          <w:color w:val="0000E9"/>
        </w:rPr>
        <w:t xml:space="preserve">91] </w:t>
      </w:r>
    </w:p>
    <w:p w14:paraId="0374D037" w14:textId="77777777" w:rsidR="001D27A4" w:rsidRPr="006858AC" w:rsidRDefault="001D27A4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6E0A44BD" w14:textId="77777777" w:rsid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>111</w:t>
      </w:r>
      <w:r w:rsidRPr="001D27A4">
        <w:rPr>
          <w:rFonts w:cs="Times"/>
          <w:color w:val="000000"/>
          <w:sz w:val="22"/>
        </w:rPr>
        <w:t xml:space="preserve">. La cultura ecologica non si può ridurre a una serie di risposte urgenti e parziali ai problemi che si presentano riguardo al degrado ambientale, all’esaurimento delle riserve naturali e all’inquinamento. Dovrebbe essere uno sguardo diverso, un pensiero, una politica, un programma educativo, uno stile di vita e una spiritualità che diano forma ad una resistenza di fronte all’avanzare del paradigma tecnocratico. Diversamente, anche le migliori iniziative ecologiste possono finire rinchiuse nella stessa logica globalizzata. </w:t>
      </w:r>
      <w:r w:rsidRPr="001D27A4">
        <w:rPr>
          <w:rFonts w:cs="Times"/>
          <w:b/>
          <w:color w:val="000000"/>
        </w:rPr>
        <w:t>Cercare solamente un rimedio tecnico per ogni problema ambientale che si presenta, significa isolare cose che nella realtà sono connesse, e nascondere i veri e più profondi problemi del sistema mondiale</w:t>
      </w:r>
      <w:r w:rsidRPr="006858AC">
        <w:rPr>
          <w:rFonts w:cs="Times"/>
          <w:color w:val="000000"/>
        </w:rPr>
        <w:t xml:space="preserve">. </w:t>
      </w:r>
    </w:p>
    <w:p w14:paraId="63A6777F" w14:textId="77777777" w:rsidR="001D27A4" w:rsidRDefault="001D27A4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79AC6F6D" w14:textId="77777777" w:rsidR="00F47B3F" w:rsidRDefault="00F47B3F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673B9EC2" w14:textId="77777777" w:rsidR="00F47B3F" w:rsidRDefault="00F47B3F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7546638C" w14:textId="77777777" w:rsidR="00F47B3F" w:rsidRDefault="00F47B3F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2865E15B" w14:textId="77777777" w:rsidR="00F47B3F" w:rsidRDefault="00F47B3F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67831E52" w14:textId="77777777" w:rsidR="00F47B3F" w:rsidRDefault="00F47B3F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2C2F2DD2" w14:textId="77777777" w:rsidR="00F47B3F" w:rsidRDefault="00F47B3F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23D7C27A" w14:textId="77777777" w:rsidR="00F47B3F" w:rsidRPr="006858AC" w:rsidRDefault="00F47B3F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04434045" w14:textId="77777777" w:rsidR="001D27A4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112. </w:t>
      </w:r>
      <w:r w:rsidR="001D27A4" w:rsidRPr="001D27A4">
        <w:rPr>
          <w:rFonts w:cs="Times"/>
          <w:b/>
          <w:color w:val="000000"/>
        </w:rPr>
        <w:t>È</w:t>
      </w:r>
      <w:r w:rsidRPr="001D27A4">
        <w:rPr>
          <w:rFonts w:cs="Times"/>
          <w:b/>
          <w:color w:val="000000"/>
        </w:rPr>
        <w:t xml:space="preserve"> possibile, tuttavia, allargare nuovamente lo sguardo</w:t>
      </w:r>
      <w:r w:rsidRPr="006858AC">
        <w:rPr>
          <w:rFonts w:cs="Times"/>
          <w:color w:val="000000"/>
        </w:rPr>
        <w:t>, e la libertà umana è capace di limitare la tecnica, di orientarla, e di metterla al servizio di un altro tipo di progresso, più sano, più umano, più sociale e più integrale.</w:t>
      </w:r>
    </w:p>
    <w:p w14:paraId="1EFDB1AB" w14:textId="77777777" w:rsidR="001D27A4" w:rsidRPr="001D27A4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color w:val="000000"/>
        </w:rPr>
      </w:pPr>
      <w:r w:rsidRPr="001D27A4">
        <w:rPr>
          <w:rFonts w:cs="Times"/>
          <w:b/>
          <w:color w:val="000000"/>
        </w:rPr>
        <w:t xml:space="preserve"> La liberazione dal paradigma tecnocratico imperante avviene di fatto in alcune occasioni.</w:t>
      </w:r>
    </w:p>
    <w:p w14:paraId="48E69187" w14:textId="3B65BB42" w:rsidR="001D27A4" w:rsidRPr="00F47B3F" w:rsidRDefault="006858AC" w:rsidP="00F47B3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F47B3F">
        <w:rPr>
          <w:rFonts w:cs="Times"/>
          <w:color w:val="000000"/>
        </w:rPr>
        <w:t xml:space="preserve">Per esempio, quando comunità di piccoli produttori optano per sistemi di produzione meno inquinanti, sostenendo un modello di vita, di felicità e di convivialità non consumistico. </w:t>
      </w:r>
    </w:p>
    <w:p w14:paraId="058D3DC7" w14:textId="213E99AF" w:rsidR="001D27A4" w:rsidRPr="00F47B3F" w:rsidRDefault="006858AC" w:rsidP="00F47B3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F47B3F">
        <w:rPr>
          <w:rFonts w:cs="Times"/>
          <w:color w:val="000000"/>
        </w:rPr>
        <w:t xml:space="preserve">quando la tecnica si orienta prioritariamente a risolvere i problemi concreti degli altri, con l’impegno di aiutarli a vivere con più dignità e meno sofferenze. </w:t>
      </w:r>
    </w:p>
    <w:p w14:paraId="6B90EC88" w14:textId="77777777" w:rsidR="001D27A4" w:rsidRPr="00F47B3F" w:rsidRDefault="006858AC" w:rsidP="00F47B3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F47B3F">
        <w:rPr>
          <w:rFonts w:cs="Times"/>
          <w:color w:val="000000"/>
        </w:rPr>
        <w:t xml:space="preserve">E ancora quando la ricerca creatrice del bello e la sua contemplazione riescono a superare il potere oggettivante in una sorta di salvezza che si realizza nel bello e nella persona che lo contempla. </w:t>
      </w:r>
    </w:p>
    <w:p w14:paraId="7198BC73" w14:textId="77777777" w:rsidR="001D27A4" w:rsidRPr="00F47B3F" w:rsidRDefault="006858AC" w:rsidP="00F47B3F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F47B3F">
        <w:rPr>
          <w:rFonts w:cs="Times"/>
          <w:b/>
          <w:color w:val="000000"/>
        </w:rPr>
        <w:t>L’autentica umanità, che invita a una nuova sintesi, sembra abitare in mezzo alla civiltà tecnologica, quasi impercettibilmente</w:t>
      </w:r>
      <w:r w:rsidRPr="00F47B3F">
        <w:rPr>
          <w:rFonts w:cs="Times"/>
          <w:color w:val="000000"/>
        </w:rPr>
        <w:t xml:space="preserve">, come la nebbia che filtra sotto una porta chiusa. </w:t>
      </w:r>
    </w:p>
    <w:p w14:paraId="1AFC0571" w14:textId="0B82891B" w:rsid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Sarà una promessa permanente, </w:t>
      </w:r>
      <w:r w:rsidRPr="00F47B3F">
        <w:rPr>
          <w:rFonts w:cs="Times"/>
          <w:b/>
          <w:color w:val="000000"/>
        </w:rPr>
        <w:t>nonostante tutto</w:t>
      </w:r>
      <w:r w:rsidRPr="006858AC">
        <w:rPr>
          <w:rFonts w:cs="Times"/>
          <w:color w:val="000000"/>
        </w:rPr>
        <w:t xml:space="preserve">, che </w:t>
      </w:r>
      <w:r w:rsidRPr="00F47B3F">
        <w:rPr>
          <w:rFonts w:cs="Times"/>
          <w:b/>
          <w:color w:val="000000"/>
        </w:rPr>
        <w:t>sboccia come un’ostinata resistenza di ciò che è autentico</w:t>
      </w:r>
      <w:r w:rsidRPr="006858AC">
        <w:rPr>
          <w:rFonts w:cs="Times"/>
          <w:color w:val="000000"/>
        </w:rPr>
        <w:t xml:space="preserve">? </w:t>
      </w:r>
    </w:p>
    <w:p w14:paraId="274C85AF" w14:textId="77777777" w:rsidR="00F47B3F" w:rsidRPr="006858AC" w:rsidRDefault="00F47B3F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7D5F46DC" w14:textId="77777777" w:rsidR="00F47B3F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113. </w:t>
      </w:r>
      <w:r w:rsidRPr="00F47B3F">
        <w:rPr>
          <w:rFonts w:cs="Times"/>
          <w:b/>
          <w:color w:val="000000"/>
        </w:rPr>
        <w:t>D’altronde</w:t>
      </w:r>
      <w:r w:rsidRPr="006858AC">
        <w:rPr>
          <w:rFonts w:cs="Times"/>
          <w:color w:val="000000"/>
        </w:rPr>
        <w:t xml:space="preserve">, </w:t>
      </w:r>
    </w:p>
    <w:p w14:paraId="522B69E9" w14:textId="4B2E4E12" w:rsidR="00F47B3F" w:rsidRPr="00F47B3F" w:rsidRDefault="006858AC" w:rsidP="00F47B3F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F47B3F">
        <w:rPr>
          <w:rFonts w:cs="Times"/>
          <w:color w:val="000000"/>
        </w:rPr>
        <w:t xml:space="preserve">la gente ormai non sembra credere in un futuro felice, non confida ciecamente in un domani migliore a partire dalle attuali condizioni del mondo e dalle capacità tecniche. </w:t>
      </w:r>
    </w:p>
    <w:p w14:paraId="4A75F4F6" w14:textId="77777777" w:rsidR="00F47B3F" w:rsidRPr="00F47B3F" w:rsidRDefault="006858AC" w:rsidP="00F47B3F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F47B3F">
        <w:rPr>
          <w:rFonts w:cs="Times"/>
          <w:color w:val="000000"/>
        </w:rPr>
        <w:t xml:space="preserve">Prende coscienza che il progresso della scienza e della tecnica non equivale al progresso dell’umanità e della storia, e intravede che sono altre le strade fondamentali per un futuro felice. Ciononostante, neppure immagina di rinunciare alle possibilità che offre la tecnologia. </w:t>
      </w:r>
    </w:p>
    <w:p w14:paraId="741A7CEA" w14:textId="77777777" w:rsidR="00F47B3F" w:rsidRPr="00F47B3F" w:rsidRDefault="006858AC" w:rsidP="00F47B3F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F47B3F">
        <w:rPr>
          <w:rFonts w:cs="Times"/>
          <w:color w:val="000000"/>
        </w:rPr>
        <w:t xml:space="preserve">L’umanità si è modificata profondamente e l’accumularsi di continue novità consacra una fugacità che ci trascina in superficie in un’unica direzione. </w:t>
      </w:r>
    </w:p>
    <w:p w14:paraId="5917CA66" w14:textId="77777777" w:rsidR="00F47B3F" w:rsidRPr="00F47B3F" w:rsidRDefault="006858AC" w:rsidP="00F47B3F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F47B3F">
        <w:rPr>
          <w:rFonts w:cs="Times"/>
          <w:color w:val="000000"/>
        </w:rPr>
        <w:t xml:space="preserve">Diventa difficile fermarci per recuperare la profondità della vita. </w:t>
      </w:r>
    </w:p>
    <w:p w14:paraId="5DC41A06" w14:textId="77777777" w:rsidR="00F47B3F" w:rsidRPr="00F47B3F" w:rsidRDefault="006858AC" w:rsidP="00F47B3F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F47B3F">
        <w:rPr>
          <w:rFonts w:cs="Times"/>
          <w:color w:val="000000"/>
        </w:rPr>
        <w:t xml:space="preserve">Se l’architettura riflette lo spirito di un’epoca, le megastrutture e le case in serie esprimono lo spirito della tecnica globalizzata, in cui la permanente novità dei prodotti si unisce a una pesante noia. </w:t>
      </w:r>
    </w:p>
    <w:p w14:paraId="5169806A" w14:textId="4727334B" w:rsid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F47B3F">
        <w:rPr>
          <w:rFonts w:cs="Times"/>
          <w:b/>
          <w:color w:val="000000"/>
        </w:rPr>
        <w:t>Non rassegniamoci a questo e non rinunciamo a farci domande sui fini e sul senso di ogni cosa.</w:t>
      </w:r>
      <w:r w:rsidRPr="006858AC">
        <w:rPr>
          <w:rFonts w:cs="Times"/>
          <w:color w:val="000000"/>
        </w:rPr>
        <w:t xml:space="preserve"> Diversamente, legittimeremo soltanto lo stato di fatto e avremo bisogno di più surrogati per sopportare il vuoto. </w:t>
      </w:r>
    </w:p>
    <w:p w14:paraId="4AB1A207" w14:textId="77777777" w:rsidR="00F47B3F" w:rsidRPr="006858AC" w:rsidRDefault="00F47B3F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1BA1D0B8" w14:textId="77777777" w:rsidR="00F47B3F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114. </w:t>
      </w:r>
      <w:r w:rsidRPr="00F47B3F">
        <w:rPr>
          <w:rFonts w:cs="Times"/>
          <w:b/>
          <w:color w:val="000000"/>
        </w:rPr>
        <w:t>Ciò che sta accadendo ci pone di fronte all’urgenza di procedere in una coraggiosa rivoluzione culturale</w:t>
      </w:r>
      <w:r w:rsidRPr="006858AC">
        <w:rPr>
          <w:rFonts w:cs="Times"/>
          <w:color w:val="000000"/>
        </w:rPr>
        <w:t xml:space="preserve">. </w:t>
      </w:r>
    </w:p>
    <w:p w14:paraId="4DF11FFC" w14:textId="77777777" w:rsidR="00F47B3F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6858AC">
        <w:rPr>
          <w:rFonts w:cs="Times"/>
          <w:color w:val="000000"/>
        </w:rPr>
        <w:t xml:space="preserve">La scienza e la tecnologia non sono neutrali, ma possono implicare dall’inizio alla fine di un processo diverse intenzioni e possibilità, e possono configurarsi in vari modi. </w:t>
      </w:r>
    </w:p>
    <w:p w14:paraId="57703D78" w14:textId="3664D9B8" w:rsidR="006858AC" w:rsidRP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F47B3F">
        <w:rPr>
          <w:rFonts w:cs="Times"/>
          <w:b/>
          <w:color w:val="000000"/>
        </w:rPr>
        <w:t>Nessuno vuole tornare all’epoca delle caverne</w:t>
      </w:r>
      <w:r w:rsidRPr="006858AC">
        <w:rPr>
          <w:rFonts w:cs="Times"/>
          <w:color w:val="000000"/>
        </w:rPr>
        <w:t xml:space="preserve">, però è indispensabile rallentare la marcia per guardare la realtà in un altro modo, raccogliere gli sviluppi positivi e sostenibili, e al tempo stesso recuperare i valori e i grandi fini distrutti da una sfrenatezza megalomane. </w:t>
      </w:r>
    </w:p>
    <w:p w14:paraId="07F31211" w14:textId="77777777" w:rsidR="006858AC" w:rsidRP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1308D81E" w14:textId="77777777" w:rsidR="006858AC" w:rsidRPr="006858AC" w:rsidRDefault="006858AC" w:rsidP="006858A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5557A461" w14:textId="77777777" w:rsidR="006858AC" w:rsidRDefault="006858AC" w:rsidP="006858AC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1E4A00E5" w14:textId="77777777" w:rsidR="00667DDE" w:rsidRDefault="00667DDE"/>
    <w:sectPr w:rsidR="00667DDE" w:rsidSect="0047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7A34" w14:textId="77777777" w:rsidR="0045679E" w:rsidRDefault="0045679E" w:rsidP="006858AC">
      <w:r>
        <w:separator/>
      </w:r>
    </w:p>
  </w:endnote>
  <w:endnote w:type="continuationSeparator" w:id="0">
    <w:p w14:paraId="30C124F1" w14:textId="77777777" w:rsidR="0045679E" w:rsidRDefault="0045679E" w:rsidP="0068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B7EA" w14:textId="77777777" w:rsidR="00CC765E" w:rsidRDefault="00CC765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F5BE" w14:textId="77777777" w:rsidR="00CC765E" w:rsidRDefault="00CC765E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65C5F" w14:textId="77777777" w:rsidR="00CC765E" w:rsidRDefault="00CC765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B0928" w14:textId="77777777" w:rsidR="0045679E" w:rsidRDefault="0045679E" w:rsidP="006858AC">
      <w:r>
        <w:separator/>
      </w:r>
    </w:p>
  </w:footnote>
  <w:footnote w:type="continuationSeparator" w:id="0">
    <w:p w14:paraId="5B820440" w14:textId="77777777" w:rsidR="0045679E" w:rsidRDefault="0045679E" w:rsidP="00685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8026" w14:textId="77777777" w:rsidR="006858AC" w:rsidRDefault="006858AC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2AF337" w14:textId="77777777" w:rsidR="006858AC" w:rsidRDefault="006858AC" w:rsidP="006858A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9B59C" w14:textId="77777777" w:rsidR="006858AC" w:rsidRDefault="006858AC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679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A8E7E1" w14:textId="77B48F52" w:rsidR="006858AC" w:rsidRDefault="006858AC" w:rsidP="006858AC">
    <w:pPr>
      <w:pStyle w:val="Intestazione"/>
      <w:ind w:right="360"/>
    </w:pPr>
    <w:r>
      <w:t>LAUDATO SI’</w:t>
    </w:r>
    <w:r>
      <w:ptab w:relativeTo="margin" w:alignment="center" w:leader="none"/>
    </w:r>
    <w:bookmarkStart w:id="0" w:name="_GoBack"/>
    <w:r w:rsidR="00CC765E" w:rsidRPr="0074585D">
      <w:rPr>
        <w:rFonts w:ascii="Abadi MT Condensed Extra Bold" w:hAnsi="Abadi MT Condensed Extra Bold"/>
        <w:b/>
        <w:sz w:val="32"/>
      </w:rPr>
      <w:t>TECNOLOGIA E GLOBALIZZAZIONE</w:t>
    </w:r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362A" w14:textId="77777777" w:rsidR="00CC765E" w:rsidRDefault="00CC765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3CE1"/>
    <w:multiLevelType w:val="hybridMultilevel"/>
    <w:tmpl w:val="68ECAA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B0E47"/>
    <w:multiLevelType w:val="hybridMultilevel"/>
    <w:tmpl w:val="C36CA0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6E9B"/>
    <w:multiLevelType w:val="hybridMultilevel"/>
    <w:tmpl w:val="18028C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A6E22"/>
    <w:multiLevelType w:val="hybridMultilevel"/>
    <w:tmpl w:val="B2A85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07AE6"/>
    <w:multiLevelType w:val="hybridMultilevel"/>
    <w:tmpl w:val="219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43E5"/>
    <w:multiLevelType w:val="hybridMultilevel"/>
    <w:tmpl w:val="814CA8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455A2A"/>
    <w:multiLevelType w:val="hybridMultilevel"/>
    <w:tmpl w:val="9BE2BD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E762A7"/>
    <w:multiLevelType w:val="hybridMultilevel"/>
    <w:tmpl w:val="DE9241BC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925E79"/>
    <w:multiLevelType w:val="hybridMultilevel"/>
    <w:tmpl w:val="08701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78D5"/>
    <w:multiLevelType w:val="hybridMultilevel"/>
    <w:tmpl w:val="ADF4147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C17D9"/>
    <w:multiLevelType w:val="hybridMultilevel"/>
    <w:tmpl w:val="30EA08B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E77E68"/>
    <w:multiLevelType w:val="hybridMultilevel"/>
    <w:tmpl w:val="7206D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436B6"/>
    <w:multiLevelType w:val="hybridMultilevel"/>
    <w:tmpl w:val="34A85E7E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37195A"/>
    <w:multiLevelType w:val="hybridMultilevel"/>
    <w:tmpl w:val="8578C63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961D5C"/>
    <w:multiLevelType w:val="hybridMultilevel"/>
    <w:tmpl w:val="019AB64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AC"/>
    <w:rsid w:val="00016C66"/>
    <w:rsid w:val="001D27A4"/>
    <w:rsid w:val="00441F35"/>
    <w:rsid w:val="0045679E"/>
    <w:rsid w:val="00473FCF"/>
    <w:rsid w:val="005B27B4"/>
    <w:rsid w:val="005D6CCF"/>
    <w:rsid w:val="005E1F28"/>
    <w:rsid w:val="00667DDE"/>
    <w:rsid w:val="006858AC"/>
    <w:rsid w:val="006B0FFB"/>
    <w:rsid w:val="0071486C"/>
    <w:rsid w:val="00730CF2"/>
    <w:rsid w:val="00733414"/>
    <w:rsid w:val="0074585D"/>
    <w:rsid w:val="00747D6A"/>
    <w:rsid w:val="008A5D95"/>
    <w:rsid w:val="008B3735"/>
    <w:rsid w:val="00C83564"/>
    <w:rsid w:val="00CC765E"/>
    <w:rsid w:val="00D23E13"/>
    <w:rsid w:val="00D90C70"/>
    <w:rsid w:val="00DD363B"/>
    <w:rsid w:val="00E16D7F"/>
    <w:rsid w:val="00EB36DA"/>
    <w:rsid w:val="00EE2EBB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EEE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8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8AC"/>
  </w:style>
  <w:style w:type="paragraph" w:styleId="Pidipagina">
    <w:name w:val="footer"/>
    <w:basedOn w:val="Normale"/>
    <w:link w:val="PidipaginaCarattere"/>
    <w:uiPriority w:val="99"/>
    <w:unhideWhenUsed/>
    <w:rsid w:val="006858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8AC"/>
  </w:style>
  <w:style w:type="character" w:styleId="Numeropagina">
    <w:name w:val="page number"/>
    <w:basedOn w:val="Carpredefinitoparagrafo"/>
    <w:uiPriority w:val="99"/>
    <w:semiHidden/>
    <w:unhideWhenUsed/>
    <w:rsid w:val="006858AC"/>
  </w:style>
  <w:style w:type="paragraph" w:styleId="Paragrafoelenco">
    <w:name w:val="List Paragraph"/>
    <w:basedOn w:val="Normale"/>
    <w:uiPriority w:val="34"/>
    <w:qFormat/>
    <w:rsid w:val="0068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2326</Words>
  <Characters>13262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Collamati</dc:creator>
  <cp:keywords/>
  <dc:description/>
  <cp:lastModifiedBy>Vito Collamati</cp:lastModifiedBy>
  <cp:revision>7</cp:revision>
  <dcterms:created xsi:type="dcterms:W3CDTF">2017-08-08T07:21:00Z</dcterms:created>
  <dcterms:modified xsi:type="dcterms:W3CDTF">2017-10-15T07:50:00Z</dcterms:modified>
</cp:coreProperties>
</file>