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5DD15" w14:textId="77777777" w:rsidR="00302C23" w:rsidRDefault="00302C23" w:rsidP="00302C23">
      <w:pPr>
        <w:widowControl w:val="0"/>
        <w:autoSpaceDE w:val="0"/>
        <w:autoSpaceDN w:val="0"/>
        <w:adjustRightInd w:val="0"/>
        <w:contextualSpacing/>
        <w:rPr>
          <w:rFonts w:cs="Times"/>
          <w:b/>
          <w:bCs/>
          <w:color w:val="000000"/>
        </w:rPr>
      </w:pPr>
      <w:r w:rsidRPr="00302C23">
        <w:rPr>
          <w:rFonts w:cs="Times"/>
          <w:b/>
          <w:bCs/>
          <w:color w:val="000000"/>
        </w:rPr>
        <w:t>V. UNA COMUNIONE UNIVERSALE</w:t>
      </w:r>
    </w:p>
    <w:p w14:paraId="2F5F23E7" w14:textId="77777777" w:rsidR="00302C23" w:rsidRPr="00302C23" w:rsidRDefault="00302C23" w:rsidP="00302C23">
      <w:pPr>
        <w:widowControl w:val="0"/>
        <w:autoSpaceDE w:val="0"/>
        <w:autoSpaceDN w:val="0"/>
        <w:adjustRightInd w:val="0"/>
        <w:contextualSpacing/>
        <w:rPr>
          <w:rFonts w:cs="Times"/>
          <w:color w:val="000000"/>
        </w:rPr>
      </w:pPr>
      <w:r w:rsidRPr="00302C23">
        <w:rPr>
          <w:rFonts w:cs="Times"/>
          <w:b/>
          <w:bCs/>
          <w:color w:val="000000"/>
        </w:rPr>
        <w:t xml:space="preserve"> </w:t>
      </w:r>
    </w:p>
    <w:p w14:paraId="6FF13460" w14:textId="77777777" w:rsidR="00302C23" w:rsidRDefault="00302C23" w:rsidP="00302C23">
      <w:pPr>
        <w:widowControl w:val="0"/>
        <w:autoSpaceDE w:val="0"/>
        <w:autoSpaceDN w:val="0"/>
        <w:adjustRightInd w:val="0"/>
        <w:contextualSpacing/>
        <w:rPr>
          <w:rFonts w:cs="Times"/>
          <w:color w:val="0000E9"/>
        </w:rPr>
      </w:pPr>
      <w:r w:rsidRPr="00302C23">
        <w:rPr>
          <w:rFonts w:cs="Times"/>
          <w:color w:val="000000"/>
        </w:rPr>
        <w:t xml:space="preserve">89. </w:t>
      </w:r>
      <w:r w:rsidRPr="00302C23">
        <w:rPr>
          <w:rFonts w:cs="Times"/>
          <w:b/>
          <w:color w:val="000000"/>
        </w:rPr>
        <w:t>Le creature di questo mondo non possono essere considerate un bene senza proprietario: «Sono tue, Signore, amante della vita»</w:t>
      </w:r>
      <w:r w:rsidRPr="00302C23">
        <w:rPr>
          <w:rFonts w:cs="Times"/>
          <w:color w:val="000000"/>
        </w:rPr>
        <w:t xml:space="preserve"> (</w:t>
      </w:r>
      <w:r w:rsidRPr="00302C23">
        <w:rPr>
          <w:rFonts w:cs="Times"/>
          <w:i/>
          <w:iCs/>
          <w:color w:val="000000"/>
        </w:rPr>
        <w:t xml:space="preserve">Sap </w:t>
      </w:r>
      <w:r w:rsidRPr="00302C23">
        <w:rPr>
          <w:rFonts w:cs="Times"/>
          <w:color w:val="000000"/>
        </w:rPr>
        <w:t xml:space="preserve">11,26). Questo induce alla convinzione che, essendo stati creati dallo stesso Padre, noi tutti esseri dell’universo siamo uniti da legami invisibili e formiamo </w:t>
      </w:r>
      <w:r w:rsidRPr="00302C23">
        <w:rPr>
          <w:rFonts w:cs="Times"/>
          <w:b/>
          <w:color w:val="000000"/>
        </w:rPr>
        <w:t>una sorta di famiglia universale</w:t>
      </w:r>
      <w:r w:rsidRPr="00302C23">
        <w:rPr>
          <w:rFonts w:cs="Times"/>
          <w:color w:val="000000"/>
        </w:rPr>
        <w:t xml:space="preserve">, una comunione sublime che ci spinge ad un rispetto sacro, amorevole e umile. Voglio ricordare che «Dio ci ha unito tanto strettamente al mondo che ci circonda, che la desertificazione del suolo è come una malattia per ciascuno, e possiamo lamentare l’estinzione di una specie come fosse una mutilazione». </w:t>
      </w:r>
      <w:r w:rsidRPr="00302C23">
        <w:rPr>
          <w:rFonts w:cs="Times"/>
          <w:color w:val="0000E9"/>
        </w:rPr>
        <w:t xml:space="preserve">[67] </w:t>
      </w:r>
    </w:p>
    <w:p w14:paraId="13733074" w14:textId="77777777" w:rsidR="00302C23" w:rsidRPr="00302C23" w:rsidRDefault="00302C23" w:rsidP="00302C23">
      <w:pPr>
        <w:widowControl w:val="0"/>
        <w:autoSpaceDE w:val="0"/>
        <w:autoSpaceDN w:val="0"/>
        <w:adjustRightInd w:val="0"/>
        <w:contextualSpacing/>
        <w:rPr>
          <w:rFonts w:cs="Times"/>
          <w:color w:val="000000"/>
        </w:rPr>
      </w:pPr>
    </w:p>
    <w:p w14:paraId="45168312" w14:textId="77777777" w:rsidR="00302C23" w:rsidRDefault="00302C23" w:rsidP="00302C23">
      <w:pPr>
        <w:widowControl w:val="0"/>
        <w:autoSpaceDE w:val="0"/>
        <w:autoSpaceDN w:val="0"/>
        <w:adjustRightInd w:val="0"/>
        <w:contextualSpacing/>
        <w:rPr>
          <w:rFonts w:cs="Times"/>
          <w:color w:val="000000"/>
        </w:rPr>
      </w:pPr>
      <w:r w:rsidRPr="00302C23">
        <w:rPr>
          <w:rFonts w:cs="Times"/>
          <w:color w:val="000000"/>
        </w:rPr>
        <w:t xml:space="preserve">90. </w:t>
      </w:r>
      <w:r w:rsidRPr="00302C23">
        <w:rPr>
          <w:rFonts w:cs="Times"/>
          <w:b/>
          <w:color w:val="000000"/>
        </w:rPr>
        <w:t>Questo non significa equiparare tutti gli esseri viventi e togliere all’essere umano quel valore peculiare che implica allo stesso tempo una tremenda responsabilità</w:t>
      </w:r>
      <w:r w:rsidRPr="00302C23">
        <w:rPr>
          <w:rFonts w:cs="Times"/>
          <w:color w:val="000000"/>
        </w:rPr>
        <w:t xml:space="preserve">. </w:t>
      </w:r>
    </w:p>
    <w:p w14:paraId="0BAF1479" w14:textId="77777777" w:rsidR="00302C23" w:rsidRPr="00302C23" w:rsidRDefault="00302C23" w:rsidP="00302C23">
      <w:pPr>
        <w:pStyle w:val="Paragrafoelenco"/>
        <w:widowControl w:val="0"/>
        <w:numPr>
          <w:ilvl w:val="0"/>
          <w:numId w:val="1"/>
        </w:numPr>
        <w:autoSpaceDE w:val="0"/>
        <w:autoSpaceDN w:val="0"/>
        <w:adjustRightInd w:val="0"/>
        <w:rPr>
          <w:rFonts w:cs="Times"/>
          <w:color w:val="0000E9"/>
        </w:rPr>
      </w:pPr>
      <w:r w:rsidRPr="00302C23">
        <w:rPr>
          <w:rFonts w:cs="Times"/>
          <w:b/>
          <w:color w:val="000000"/>
        </w:rPr>
        <w:t>E nemmeno comporta una divinizzazione della terra</w:t>
      </w:r>
      <w:r w:rsidRPr="00302C23">
        <w:rPr>
          <w:rFonts w:cs="Times"/>
          <w:color w:val="000000"/>
        </w:rPr>
        <w:t>, che ci priverebbe della chiamata a collaborare con essa e a proteggere la sua fragilità. Queste concezioni finirebbero per creare nuovi squilibri nel tentativo di fuggire dalla realtà che ci interpella.</w:t>
      </w:r>
      <w:r w:rsidRPr="00302C23">
        <w:rPr>
          <w:rFonts w:cs="Times"/>
          <w:color w:val="0000E9"/>
        </w:rPr>
        <w:t xml:space="preserve"> [68] </w:t>
      </w:r>
    </w:p>
    <w:p w14:paraId="56B10BA5" w14:textId="77777777" w:rsidR="00302C23" w:rsidRPr="00302C23" w:rsidRDefault="00302C23" w:rsidP="00302C23">
      <w:pPr>
        <w:pStyle w:val="Paragrafoelenco"/>
        <w:widowControl w:val="0"/>
        <w:numPr>
          <w:ilvl w:val="0"/>
          <w:numId w:val="1"/>
        </w:numPr>
        <w:autoSpaceDE w:val="0"/>
        <w:autoSpaceDN w:val="0"/>
        <w:adjustRightInd w:val="0"/>
        <w:rPr>
          <w:rFonts w:cs="Times"/>
          <w:color w:val="000000"/>
        </w:rPr>
      </w:pPr>
      <w:r w:rsidRPr="00302C23">
        <w:rPr>
          <w:rFonts w:cs="Times"/>
          <w:b/>
          <w:color w:val="000000"/>
        </w:rPr>
        <w:t>Si avverte a volte l’ossessione di negare alla persona umana qualsiasi preminenza</w:t>
      </w:r>
      <w:r w:rsidRPr="00302C23">
        <w:rPr>
          <w:rFonts w:cs="Times"/>
          <w:color w:val="000000"/>
        </w:rPr>
        <w:t xml:space="preserve">, e si porta avanti una lotta per le altre specie che non mettiamo in atto per difendere la pari dignità tra gli esseri umani. </w:t>
      </w:r>
    </w:p>
    <w:p w14:paraId="6118A0CA" w14:textId="77777777" w:rsidR="00302C23" w:rsidRPr="00302C23" w:rsidRDefault="00302C23" w:rsidP="00302C23">
      <w:pPr>
        <w:pStyle w:val="Paragrafoelenco"/>
        <w:widowControl w:val="0"/>
        <w:numPr>
          <w:ilvl w:val="0"/>
          <w:numId w:val="1"/>
        </w:numPr>
        <w:autoSpaceDE w:val="0"/>
        <w:autoSpaceDN w:val="0"/>
        <w:adjustRightInd w:val="0"/>
        <w:rPr>
          <w:rFonts w:cs="Times"/>
          <w:color w:val="000000"/>
        </w:rPr>
      </w:pPr>
      <w:r w:rsidRPr="00302C23">
        <w:rPr>
          <w:rFonts w:cs="Times"/>
          <w:color w:val="000000"/>
        </w:rPr>
        <w:t xml:space="preserve">Certamente ci deve preoccupare che gli altri esseri viventi non siano trattati in modo irresponsabile, ma </w:t>
      </w:r>
      <w:r w:rsidRPr="00302C23">
        <w:rPr>
          <w:rFonts w:cs="Times"/>
          <w:b/>
          <w:color w:val="000000"/>
        </w:rPr>
        <w:t>ci dovrebbero indignare soprattutto le enormi disuguaglianze che esistono tra di noi</w:t>
      </w:r>
      <w:r w:rsidRPr="00302C23">
        <w:rPr>
          <w:rFonts w:cs="Times"/>
          <w:color w:val="000000"/>
        </w:rPr>
        <w:t xml:space="preserve">, perché continuiamo a tollerare che alcuni si considerino più degni di altri. </w:t>
      </w:r>
    </w:p>
    <w:p w14:paraId="08DD5C26" w14:textId="77777777" w:rsidR="00302C23" w:rsidRPr="00302C23" w:rsidRDefault="00302C23" w:rsidP="00302C23">
      <w:pPr>
        <w:widowControl w:val="0"/>
        <w:autoSpaceDE w:val="0"/>
        <w:autoSpaceDN w:val="0"/>
        <w:adjustRightInd w:val="0"/>
        <w:ind w:left="360"/>
        <w:rPr>
          <w:rFonts w:cs="Times"/>
          <w:color w:val="000000"/>
        </w:rPr>
      </w:pPr>
      <w:r w:rsidRPr="00302C23">
        <w:rPr>
          <w:rFonts w:cs="Times"/>
          <w:color w:val="000000"/>
        </w:rPr>
        <w:t xml:space="preserve">Non ci accorgiamo più che alcuni si trascinano in una miseria degradante, senza reali possibilità di miglioramento, mentre altri non sanno nemmeno che farsene di ciò che possiedono, ostentano con vanità una pretesa superiorità e lasciano dietro di sé un livello di spreco tale che sarebbe impossibile generalizzarlo senza distruggere il pianeta. </w:t>
      </w:r>
    </w:p>
    <w:p w14:paraId="2F24CD76" w14:textId="77777777" w:rsidR="00302C23" w:rsidRPr="00302C23" w:rsidRDefault="00302C23" w:rsidP="00302C23">
      <w:pPr>
        <w:widowControl w:val="0"/>
        <w:autoSpaceDE w:val="0"/>
        <w:autoSpaceDN w:val="0"/>
        <w:adjustRightInd w:val="0"/>
        <w:ind w:left="360"/>
        <w:rPr>
          <w:rFonts w:cs="Times"/>
          <w:color w:val="000000"/>
        </w:rPr>
      </w:pPr>
      <w:r w:rsidRPr="00302C23">
        <w:rPr>
          <w:rFonts w:cs="Times"/>
          <w:color w:val="000000"/>
        </w:rPr>
        <w:t xml:space="preserve">Continuiamo nei fatti ad ammettere che alcuni si sentano più umani di altri, come se fossero nati con maggiori diritti. </w:t>
      </w:r>
    </w:p>
    <w:p w14:paraId="31EAEF6D" w14:textId="77777777" w:rsidR="00302C23" w:rsidRPr="00302C23" w:rsidRDefault="00302C23" w:rsidP="00302C23">
      <w:pPr>
        <w:widowControl w:val="0"/>
        <w:autoSpaceDE w:val="0"/>
        <w:autoSpaceDN w:val="0"/>
        <w:adjustRightInd w:val="0"/>
        <w:contextualSpacing/>
        <w:rPr>
          <w:rFonts w:cs="Times"/>
          <w:color w:val="000000"/>
        </w:rPr>
      </w:pPr>
    </w:p>
    <w:p w14:paraId="1CEFEDFC" w14:textId="77777777" w:rsidR="00302C23" w:rsidRPr="00302C23" w:rsidRDefault="00302C23" w:rsidP="00302C23">
      <w:pPr>
        <w:widowControl w:val="0"/>
        <w:autoSpaceDE w:val="0"/>
        <w:autoSpaceDN w:val="0"/>
        <w:adjustRightInd w:val="0"/>
        <w:contextualSpacing/>
        <w:rPr>
          <w:rFonts w:cs="Times"/>
          <w:color w:val="0000E9"/>
          <w:sz w:val="22"/>
        </w:rPr>
      </w:pPr>
      <w:r w:rsidRPr="00302C23">
        <w:rPr>
          <w:rFonts w:cs="Times"/>
          <w:color w:val="000000"/>
        </w:rPr>
        <w:t xml:space="preserve">91. Non può essere autentico un sentimento di intima unione con gli altri esseri della natura, se nello stesso tempo nel cuore non c’è </w:t>
      </w:r>
      <w:r w:rsidRPr="00302C23">
        <w:rPr>
          <w:rFonts w:cs="Times"/>
          <w:b/>
          <w:color w:val="000000"/>
        </w:rPr>
        <w:t>tenerezza, compassione e preoccupazione per gli esseri umani</w:t>
      </w:r>
      <w:r w:rsidRPr="00302C23">
        <w:rPr>
          <w:rFonts w:cs="Times"/>
          <w:color w:val="000000"/>
        </w:rPr>
        <w:t xml:space="preserve">. È evidente </w:t>
      </w:r>
      <w:r w:rsidRPr="00302C23">
        <w:rPr>
          <w:rFonts w:cs="Times"/>
          <w:b/>
          <w:color w:val="000000"/>
        </w:rPr>
        <w:t>l’incoerenza di chi lotta contro il traffico di animali a rischio di estinzione, ma rimane del tutto indifferente davanti alla tratta di persone, si disinteressa dei poveri, o è determinato a distruggere un altro essere umano che non gli è gradito</w:t>
      </w:r>
      <w:r w:rsidRPr="00302C23">
        <w:rPr>
          <w:rFonts w:cs="Times"/>
          <w:color w:val="000000"/>
        </w:rPr>
        <w:t xml:space="preserve">. </w:t>
      </w:r>
      <w:r w:rsidRPr="00302C23">
        <w:rPr>
          <w:rFonts w:cs="Times"/>
          <w:color w:val="000000"/>
          <w:sz w:val="22"/>
        </w:rPr>
        <w:t>Ciò mette a rischio il senso della lotta per l’ambiente. Non è un caso che, nel cantico in cui loda Dio per le creature, san Francesco aggiunga: «Laudato si’, mi’ Signore, per quelli ke perdonano per lo tuo amore». Tutto è collegato. Per questo si richiede una preoccupazione per l’ambiente unita al sincero amore per gli esseri umani e un costante impegno riguardo ai problemi della 92. D’altra parte, quando il cuore è veramente aperto a una comunione universale, niente e nessuno è escluso da tale fraternità.</w:t>
      </w:r>
      <w:r w:rsidRPr="00302C23">
        <w:rPr>
          <w:rFonts w:cs="Times"/>
          <w:color w:val="000000"/>
        </w:rPr>
        <w:t xml:space="preserve"> Di conseguenza, è vero anche che </w:t>
      </w:r>
      <w:r w:rsidRPr="00302C23">
        <w:rPr>
          <w:rFonts w:cs="Times"/>
          <w:b/>
          <w:color w:val="000000"/>
        </w:rPr>
        <w:t>l’indifferenza o la crudeltà verso le altre creature di questo mondo finiscono sempre per trasferirsi in qualche modo al trattamento che riserviamo agli altri esseri umani</w:t>
      </w:r>
      <w:r w:rsidRPr="00302C23">
        <w:rPr>
          <w:rFonts w:cs="Times"/>
          <w:color w:val="000000"/>
        </w:rPr>
        <w:t xml:space="preserve">. </w:t>
      </w:r>
      <w:r w:rsidRPr="00302C23">
        <w:rPr>
          <w:rFonts w:cs="Times"/>
          <w:color w:val="000000"/>
          <w:sz w:val="22"/>
        </w:rPr>
        <w:t xml:space="preserve">Il cuore è uno solo e la stessa miseria che porta a maltrattare un animale non tarda a manifestarsi nella relazione con le altre persone. Ogni maltrattamento verso qualsiasi creatura «è contrario alla dignità umana». </w:t>
      </w:r>
      <w:r w:rsidRPr="00302C23">
        <w:rPr>
          <w:rFonts w:cs="Times"/>
          <w:color w:val="0000E9"/>
          <w:sz w:val="22"/>
        </w:rPr>
        <w:t xml:space="preserve">[69] </w:t>
      </w:r>
    </w:p>
    <w:p w14:paraId="3B8997AA" w14:textId="77777777" w:rsidR="00302C23" w:rsidRPr="00302C23" w:rsidRDefault="00302C23" w:rsidP="00302C23">
      <w:pPr>
        <w:widowControl w:val="0"/>
        <w:autoSpaceDE w:val="0"/>
        <w:autoSpaceDN w:val="0"/>
        <w:adjustRightInd w:val="0"/>
        <w:contextualSpacing/>
        <w:rPr>
          <w:rFonts w:cs="Times"/>
          <w:color w:val="000000"/>
        </w:rPr>
      </w:pPr>
      <w:r w:rsidRPr="00302C23">
        <w:rPr>
          <w:rFonts w:cs="Times"/>
          <w:color w:val="000000"/>
        </w:rPr>
        <w:t>Non possiamo considerarci persone che amano veramente se escludiamo dai nostri interessi una parte della realtà: «</w:t>
      </w:r>
      <w:r w:rsidRPr="00302C23">
        <w:rPr>
          <w:rFonts w:cs="Times"/>
          <w:b/>
          <w:color w:val="000000"/>
        </w:rPr>
        <w:t>Pace, giustizia e salvaguardia del creato sono tre questioni del tutto connesse, che non si potranno separare in modo da essere trattate singolarmente, a pena di ricadere nuovamente nel riduzionismo</w:t>
      </w:r>
      <w:r w:rsidRPr="00302C23">
        <w:rPr>
          <w:rFonts w:cs="Times"/>
          <w:color w:val="000000"/>
        </w:rPr>
        <w:t>».</w:t>
      </w:r>
      <w:r w:rsidRPr="00302C23">
        <w:rPr>
          <w:rFonts w:cs="Times"/>
          <w:color w:val="0000E9"/>
        </w:rPr>
        <w:t xml:space="preserve">[70] </w:t>
      </w:r>
      <w:r w:rsidRPr="00302C23">
        <w:rPr>
          <w:rFonts w:cs="Times"/>
          <w:color w:val="000000"/>
        </w:rPr>
        <w:t xml:space="preserve">Tutto è in relazione, e tutti noi esseri umani siamo uniti come fratelli e sorelle in un meraviglioso pellegrinaggio, legati dall’amore che Dio ha per ciascuna delle sue creature e che ci unisce anche tra noi, con tenero affetto, al fratello sole, alla sorella luna, al fratello fiume e alla madre terra. </w:t>
      </w:r>
    </w:p>
    <w:p w14:paraId="288C3AA9" w14:textId="77777777" w:rsidR="00302C23" w:rsidRDefault="00302C23" w:rsidP="00302C23">
      <w:pPr>
        <w:widowControl w:val="0"/>
        <w:autoSpaceDE w:val="0"/>
        <w:autoSpaceDN w:val="0"/>
        <w:adjustRightInd w:val="0"/>
        <w:contextualSpacing/>
        <w:rPr>
          <w:rFonts w:cs="Times"/>
          <w:b/>
          <w:bCs/>
          <w:color w:val="000000"/>
        </w:rPr>
      </w:pPr>
      <w:r w:rsidRPr="00302C23">
        <w:rPr>
          <w:rFonts w:cs="Times"/>
          <w:b/>
          <w:bCs/>
          <w:color w:val="000000"/>
        </w:rPr>
        <w:lastRenderedPageBreak/>
        <w:t xml:space="preserve">VI. LA DESTINAZIONE COMUNE DEI BENI </w:t>
      </w:r>
    </w:p>
    <w:p w14:paraId="26B3406F" w14:textId="77777777" w:rsidR="00302C23" w:rsidRPr="00302C23" w:rsidRDefault="00302C23" w:rsidP="00302C23">
      <w:pPr>
        <w:widowControl w:val="0"/>
        <w:autoSpaceDE w:val="0"/>
        <w:autoSpaceDN w:val="0"/>
        <w:adjustRightInd w:val="0"/>
        <w:contextualSpacing/>
        <w:rPr>
          <w:rFonts w:cs="Times"/>
          <w:color w:val="000000"/>
        </w:rPr>
      </w:pPr>
    </w:p>
    <w:p w14:paraId="45BBB066" w14:textId="77777777" w:rsidR="00302C23" w:rsidRDefault="00302C23" w:rsidP="00302C23">
      <w:pPr>
        <w:widowControl w:val="0"/>
        <w:autoSpaceDE w:val="0"/>
        <w:autoSpaceDN w:val="0"/>
        <w:adjustRightInd w:val="0"/>
        <w:contextualSpacing/>
        <w:rPr>
          <w:rFonts w:cs="Times"/>
          <w:color w:val="000000"/>
        </w:rPr>
      </w:pPr>
      <w:r w:rsidRPr="00302C23">
        <w:rPr>
          <w:rFonts w:cs="Times"/>
          <w:color w:val="000000"/>
        </w:rPr>
        <w:t xml:space="preserve">93. Oggi, credenti e non credenti sono d’accordo sul fatto che </w:t>
      </w:r>
      <w:r w:rsidRPr="00302C23">
        <w:rPr>
          <w:rFonts w:cs="Times"/>
          <w:b/>
          <w:color w:val="000000"/>
        </w:rPr>
        <w:t>la terra è essenzialmente una eredità comune</w:t>
      </w:r>
      <w:r w:rsidRPr="00302C23">
        <w:rPr>
          <w:rFonts w:cs="Times"/>
          <w:color w:val="000000"/>
        </w:rPr>
        <w:t xml:space="preserve">, i cui frutti devono andare a beneficio di tutti. </w:t>
      </w:r>
      <w:r w:rsidRPr="00302C23">
        <w:rPr>
          <w:rFonts w:cs="Times"/>
          <w:b/>
          <w:color w:val="000000"/>
        </w:rPr>
        <w:t>Per i credenti questo diventa una questione di fedeltà al Creatore</w:t>
      </w:r>
      <w:r w:rsidRPr="00302C23">
        <w:rPr>
          <w:rFonts w:cs="Times"/>
          <w:color w:val="000000"/>
        </w:rPr>
        <w:t xml:space="preserve">, perché Dio ha creato il mondo per tutti. Di conseguenza, ogni approccio ecologico deve integrare una prospettiva sociale che tenga conto dei diritti fondamentali dei più svantaggiati. </w:t>
      </w:r>
    </w:p>
    <w:p w14:paraId="4C6B1D3C" w14:textId="77777777" w:rsidR="00302C23" w:rsidRDefault="00302C23" w:rsidP="00302C23">
      <w:pPr>
        <w:widowControl w:val="0"/>
        <w:autoSpaceDE w:val="0"/>
        <w:autoSpaceDN w:val="0"/>
        <w:adjustRightInd w:val="0"/>
        <w:contextualSpacing/>
        <w:rPr>
          <w:rFonts w:cs="Times"/>
          <w:color w:val="0000E9"/>
        </w:rPr>
      </w:pPr>
      <w:r w:rsidRPr="00302C23">
        <w:rPr>
          <w:rFonts w:cs="Times"/>
          <w:color w:val="000000"/>
        </w:rPr>
        <w:t xml:space="preserve">Il </w:t>
      </w:r>
      <w:r w:rsidRPr="00302C23">
        <w:rPr>
          <w:rFonts w:cs="Times"/>
          <w:b/>
          <w:color w:val="000000"/>
        </w:rPr>
        <w:t>principio della subordinazione della proprietà privata alla destinazione universale dei beni</w:t>
      </w:r>
      <w:r w:rsidRPr="00302C23">
        <w:rPr>
          <w:rFonts w:cs="Times"/>
          <w:color w:val="000000"/>
        </w:rPr>
        <w:t xml:space="preserve"> e, perciò, il </w:t>
      </w:r>
      <w:r w:rsidRPr="00302C23">
        <w:rPr>
          <w:rFonts w:cs="Times"/>
          <w:b/>
          <w:color w:val="000000"/>
        </w:rPr>
        <w:t>diritto universale al loro uso</w:t>
      </w:r>
      <w:r w:rsidRPr="00302C23">
        <w:rPr>
          <w:rFonts w:cs="Times"/>
          <w:color w:val="000000"/>
        </w:rPr>
        <w:t>, è una “regola d’oro” del comportamento sociale, e il «</w:t>
      </w:r>
      <w:r w:rsidRPr="00302C23">
        <w:rPr>
          <w:rFonts w:cs="Times"/>
          <w:b/>
          <w:color w:val="000000"/>
        </w:rPr>
        <w:t>primo principio di tutto l’ordinamento etico-sociale</w:t>
      </w:r>
      <w:r w:rsidRPr="00302C23">
        <w:rPr>
          <w:rFonts w:cs="Times"/>
          <w:color w:val="000000"/>
        </w:rPr>
        <w:t>».</w:t>
      </w:r>
      <w:r w:rsidRPr="00302C23">
        <w:rPr>
          <w:rFonts w:cs="Times"/>
          <w:color w:val="0000E9"/>
        </w:rPr>
        <w:t xml:space="preserve"> [71] </w:t>
      </w:r>
    </w:p>
    <w:p w14:paraId="444D5B04" w14:textId="77777777" w:rsidR="00302C23" w:rsidRDefault="00302C23" w:rsidP="00302C23">
      <w:pPr>
        <w:widowControl w:val="0"/>
        <w:autoSpaceDE w:val="0"/>
        <w:autoSpaceDN w:val="0"/>
        <w:adjustRightInd w:val="0"/>
        <w:contextualSpacing/>
        <w:rPr>
          <w:rFonts w:cs="Times"/>
          <w:color w:val="000000"/>
        </w:rPr>
      </w:pPr>
      <w:r w:rsidRPr="00302C23">
        <w:rPr>
          <w:rFonts w:cs="Times"/>
          <w:b/>
          <w:color w:val="000000"/>
        </w:rPr>
        <w:t>La tradizione cristiana non ha mai riconosciuto come assoluto o intoccabile il diritto alla proprietà privata</w:t>
      </w:r>
      <w:r w:rsidRPr="00302C23">
        <w:rPr>
          <w:rFonts w:cs="Times"/>
          <w:color w:val="000000"/>
        </w:rPr>
        <w:t xml:space="preserve">, e ha messo in risalto la funzione sociale di qualunque forma di proprietà privata. </w:t>
      </w:r>
    </w:p>
    <w:p w14:paraId="66A98896" w14:textId="77777777" w:rsidR="00302C23" w:rsidRPr="00302C23" w:rsidRDefault="00302C23" w:rsidP="00302C23">
      <w:pPr>
        <w:pStyle w:val="Paragrafoelenco"/>
        <w:widowControl w:val="0"/>
        <w:numPr>
          <w:ilvl w:val="0"/>
          <w:numId w:val="2"/>
        </w:numPr>
        <w:autoSpaceDE w:val="0"/>
        <w:autoSpaceDN w:val="0"/>
        <w:adjustRightInd w:val="0"/>
        <w:rPr>
          <w:rFonts w:cs="Times"/>
          <w:color w:val="0000E9"/>
          <w:sz w:val="22"/>
        </w:rPr>
      </w:pPr>
      <w:r w:rsidRPr="00302C23">
        <w:rPr>
          <w:rFonts w:cs="Times"/>
          <w:color w:val="000000"/>
          <w:sz w:val="22"/>
        </w:rPr>
        <w:t xml:space="preserve">San Giovanni Paolo II ha ricordato con molta enfasi questa dottrina, dicendo che «Dio ha dato la terra a tutto il genere umano, perché essa sostenti tutti i suoi membri, </w:t>
      </w:r>
      <w:r w:rsidRPr="00302C23">
        <w:rPr>
          <w:rFonts w:cs="Times"/>
          <w:i/>
          <w:iCs/>
          <w:color w:val="000000"/>
          <w:sz w:val="22"/>
        </w:rPr>
        <w:t>senza escludere né privilegiare nessuno</w:t>
      </w:r>
      <w:r w:rsidRPr="00302C23">
        <w:rPr>
          <w:rFonts w:cs="Times"/>
          <w:color w:val="000000"/>
          <w:sz w:val="22"/>
        </w:rPr>
        <w:t>».</w:t>
      </w:r>
      <w:r w:rsidRPr="00302C23">
        <w:rPr>
          <w:rFonts w:cs="Times"/>
          <w:color w:val="0000E9"/>
          <w:sz w:val="22"/>
        </w:rPr>
        <w:t xml:space="preserve"> [72] </w:t>
      </w:r>
    </w:p>
    <w:p w14:paraId="10E9BE0F" w14:textId="77777777" w:rsidR="00302C23" w:rsidRPr="00302C23" w:rsidRDefault="00302C23" w:rsidP="00302C23">
      <w:pPr>
        <w:pStyle w:val="Paragrafoelenco"/>
        <w:widowControl w:val="0"/>
        <w:numPr>
          <w:ilvl w:val="0"/>
          <w:numId w:val="2"/>
        </w:numPr>
        <w:autoSpaceDE w:val="0"/>
        <w:autoSpaceDN w:val="0"/>
        <w:adjustRightInd w:val="0"/>
        <w:rPr>
          <w:rFonts w:cs="Times"/>
          <w:color w:val="0000E9"/>
          <w:sz w:val="22"/>
        </w:rPr>
      </w:pPr>
      <w:r w:rsidRPr="00302C23">
        <w:rPr>
          <w:rFonts w:cs="Times"/>
          <w:color w:val="000000"/>
          <w:sz w:val="22"/>
        </w:rPr>
        <w:t>Sono parole pregnanti e forti. Ha rimarcato che «non sarebbe veramente degno dell’uomo un tipo di sviluppo che non rispettasse e non promuovesse i diritti umani, personali e sociali, economici e politici, inclusi i diritti delle Nazioni e dei popoli».</w:t>
      </w:r>
      <w:r w:rsidRPr="00302C23">
        <w:rPr>
          <w:rFonts w:cs="Times"/>
          <w:color w:val="0000E9"/>
          <w:sz w:val="22"/>
        </w:rPr>
        <w:t xml:space="preserve"> [73] </w:t>
      </w:r>
    </w:p>
    <w:p w14:paraId="722CF793" w14:textId="77777777" w:rsidR="00302C23" w:rsidRPr="00302C23" w:rsidRDefault="00302C23" w:rsidP="00302C23">
      <w:pPr>
        <w:pStyle w:val="Paragrafoelenco"/>
        <w:widowControl w:val="0"/>
        <w:numPr>
          <w:ilvl w:val="0"/>
          <w:numId w:val="2"/>
        </w:numPr>
        <w:autoSpaceDE w:val="0"/>
        <w:autoSpaceDN w:val="0"/>
        <w:adjustRightInd w:val="0"/>
        <w:rPr>
          <w:rFonts w:cs="Times"/>
          <w:color w:val="0000E9"/>
          <w:sz w:val="22"/>
        </w:rPr>
      </w:pPr>
      <w:r w:rsidRPr="00302C23">
        <w:rPr>
          <w:rFonts w:cs="Times"/>
          <w:color w:val="000000"/>
          <w:sz w:val="22"/>
        </w:rPr>
        <w:t>Con grande chiarezza ha spiegato che «la Chiesa difende sì il legittimo diritto alla proprietà privata, ma insegna anche con non minor chiarezza che su ogni proprietà privata grava sempre un’ipoteca sociale, perché i beni servano alla destinazione generale che Dio ha loro dato».</w:t>
      </w:r>
      <w:r w:rsidRPr="00302C23">
        <w:rPr>
          <w:rFonts w:cs="Times"/>
          <w:color w:val="0000E9"/>
          <w:sz w:val="22"/>
        </w:rPr>
        <w:t xml:space="preserve">[74] </w:t>
      </w:r>
    </w:p>
    <w:p w14:paraId="4222B019" w14:textId="77777777" w:rsidR="00302C23" w:rsidRPr="00302C23" w:rsidRDefault="00302C23" w:rsidP="00302C23">
      <w:pPr>
        <w:pStyle w:val="Paragrafoelenco"/>
        <w:widowControl w:val="0"/>
        <w:numPr>
          <w:ilvl w:val="0"/>
          <w:numId w:val="2"/>
        </w:numPr>
        <w:autoSpaceDE w:val="0"/>
        <w:autoSpaceDN w:val="0"/>
        <w:adjustRightInd w:val="0"/>
        <w:rPr>
          <w:rFonts w:cs="Times"/>
          <w:color w:val="0000E9"/>
          <w:sz w:val="22"/>
        </w:rPr>
      </w:pPr>
      <w:r w:rsidRPr="00302C23">
        <w:rPr>
          <w:rFonts w:cs="Times"/>
          <w:color w:val="000000"/>
          <w:sz w:val="22"/>
        </w:rPr>
        <w:t>Pertanto afferma che «non è secondo il disegno di Dio gestire questo dono in modo tale che i suoi benefici siano a vantaggio soltanto di alcuni pochi».</w:t>
      </w:r>
      <w:r w:rsidRPr="00302C23">
        <w:rPr>
          <w:rFonts w:cs="Times"/>
          <w:color w:val="0000E9"/>
          <w:sz w:val="22"/>
        </w:rPr>
        <w:t xml:space="preserve"> [75] </w:t>
      </w:r>
    </w:p>
    <w:p w14:paraId="47CA85EC" w14:textId="77777777" w:rsidR="00302C23" w:rsidRDefault="00302C23" w:rsidP="00302C23">
      <w:pPr>
        <w:widowControl w:val="0"/>
        <w:autoSpaceDE w:val="0"/>
        <w:autoSpaceDN w:val="0"/>
        <w:adjustRightInd w:val="0"/>
        <w:contextualSpacing/>
        <w:rPr>
          <w:rFonts w:cs="Times"/>
          <w:color w:val="0000E9"/>
        </w:rPr>
      </w:pPr>
      <w:r w:rsidRPr="00302C23">
        <w:rPr>
          <w:rFonts w:cs="Times"/>
          <w:color w:val="000000"/>
        </w:rPr>
        <w:t>Questo mette seriamente in discussione le abitudini ingiuste di una parte dell’umanità.</w:t>
      </w:r>
      <w:r w:rsidRPr="00302C23">
        <w:rPr>
          <w:rFonts w:cs="Times"/>
          <w:color w:val="0000E9"/>
        </w:rPr>
        <w:t xml:space="preserve"> [76] </w:t>
      </w:r>
    </w:p>
    <w:p w14:paraId="3F809C94" w14:textId="77777777" w:rsidR="00302C23" w:rsidRPr="00302C23" w:rsidRDefault="00302C23" w:rsidP="00302C23">
      <w:pPr>
        <w:widowControl w:val="0"/>
        <w:autoSpaceDE w:val="0"/>
        <w:autoSpaceDN w:val="0"/>
        <w:adjustRightInd w:val="0"/>
        <w:contextualSpacing/>
        <w:rPr>
          <w:rFonts w:cs="Times"/>
          <w:color w:val="000000"/>
        </w:rPr>
      </w:pPr>
    </w:p>
    <w:p w14:paraId="4403BE8B" w14:textId="77777777" w:rsidR="00302C23" w:rsidRDefault="00302C23" w:rsidP="00302C23">
      <w:pPr>
        <w:widowControl w:val="0"/>
        <w:autoSpaceDE w:val="0"/>
        <w:autoSpaceDN w:val="0"/>
        <w:adjustRightInd w:val="0"/>
        <w:contextualSpacing/>
        <w:rPr>
          <w:rFonts w:cs="Times"/>
          <w:color w:val="000000"/>
        </w:rPr>
      </w:pPr>
      <w:r w:rsidRPr="00302C23">
        <w:rPr>
          <w:rFonts w:cs="Times"/>
          <w:color w:val="000000"/>
        </w:rPr>
        <w:t xml:space="preserve">94. </w:t>
      </w:r>
      <w:r w:rsidRPr="00302C23">
        <w:rPr>
          <w:rFonts w:cs="Times"/>
          <w:b/>
          <w:color w:val="000000"/>
        </w:rPr>
        <w:t>Il ricco e il povero hanno uguale dignità, perché «il Signore ha creato l’uno e l’altro</w:t>
      </w:r>
      <w:r w:rsidRPr="00302C23">
        <w:rPr>
          <w:rFonts w:cs="Times"/>
          <w:color w:val="000000"/>
        </w:rPr>
        <w:t>» (</w:t>
      </w:r>
      <w:r w:rsidRPr="00302C23">
        <w:rPr>
          <w:rFonts w:cs="Times"/>
          <w:i/>
          <w:iCs/>
          <w:color w:val="000000"/>
        </w:rPr>
        <w:t xml:space="preserve">Pr </w:t>
      </w:r>
      <w:r w:rsidRPr="00302C23">
        <w:rPr>
          <w:rFonts w:cs="Times"/>
          <w:color w:val="000000"/>
        </w:rPr>
        <w:t>22,2), «egli ha creato il piccolo e il grande» (</w:t>
      </w:r>
      <w:r w:rsidRPr="00302C23">
        <w:rPr>
          <w:rFonts w:cs="Times"/>
          <w:i/>
          <w:iCs/>
          <w:color w:val="000000"/>
        </w:rPr>
        <w:t xml:space="preserve">Sap </w:t>
      </w:r>
      <w:r w:rsidRPr="00302C23">
        <w:rPr>
          <w:rFonts w:cs="Times"/>
          <w:color w:val="000000"/>
        </w:rPr>
        <w:t>6,7), e «fa sorgere il suo sole sui cattivi e sui buoni» (</w:t>
      </w:r>
      <w:r w:rsidRPr="00302C23">
        <w:rPr>
          <w:rFonts w:cs="Times"/>
          <w:i/>
          <w:iCs/>
          <w:color w:val="000000"/>
        </w:rPr>
        <w:t xml:space="preserve">Mt </w:t>
      </w:r>
      <w:r w:rsidRPr="00302C23">
        <w:rPr>
          <w:rFonts w:cs="Times"/>
          <w:color w:val="000000"/>
        </w:rPr>
        <w:t xml:space="preserve">5,45). </w:t>
      </w:r>
    </w:p>
    <w:p w14:paraId="5EB1C019" w14:textId="77777777" w:rsidR="00302C23" w:rsidRPr="00302C23" w:rsidRDefault="00302C23" w:rsidP="00302C23">
      <w:pPr>
        <w:widowControl w:val="0"/>
        <w:autoSpaceDE w:val="0"/>
        <w:autoSpaceDN w:val="0"/>
        <w:adjustRightInd w:val="0"/>
        <w:contextualSpacing/>
        <w:rPr>
          <w:rFonts w:cs="Times"/>
          <w:color w:val="000000"/>
        </w:rPr>
      </w:pPr>
      <w:r w:rsidRPr="00302C23">
        <w:rPr>
          <w:rFonts w:cs="Times"/>
          <w:color w:val="000000"/>
          <w:sz w:val="22"/>
        </w:rPr>
        <w:t>Questo ha conseguenze pratiche, come quelle enunciate dai Vescovi del Paraguay: «Ogni contadino ha diritto naturale a possedere un appezzamento ragionevole di terra, dove possa stabilire la sua casa, lavorare per il sostentamento della sua famiglia e avere sicurezza per la propria esistenza. Tale diritto dev’essere garantito perché il suo esercizio non sia illusorio ma reale. Il che significa che, oltre al titolo di proprietà, il contadino deve contare su mezzi di formazione tecnica, prestiti, assicurazioni e accesso al mercato».</w:t>
      </w:r>
      <w:r w:rsidRPr="00302C23">
        <w:rPr>
          <w:rFonts w:cs="Times"/>
          <w:color w:val="0000E9"/>
          <w:sz w:val="22"/>
        </w:rPr>
        <w:t xml:space="preserve"> [77] </w:t>
      </w:r>
    </w:p>
    <w:p w14:paraId="6423649C" w14:textId="77777777" w:rsidR="00302C23" w:rsidRDefault="00302C23" w:rsidP="00302C23">
      <w:pPr>
        <w:widowControl w:val="0"/>
        <w:autoSpaceDE w:val="0"/>
        <w:autoSpaceDN w:val="0"/>
        <w:adjustRightInd w:val="0"/>
        <w:contextualSpacing/>
        <w:rPr>
          <w:rFonts w:cs="Times"/>
          <w:color w:val="000000"/>
        </w:rPr>
      </w:pPr>
    </w:p>
    <w:p w14:paraId="3CD7933B" w14:textId="77777777" w:rsidR="00302C23" w:rsidRDefault="00302C23" w:rsidP="00302C23">
      <w:pPr>
        <w:widowControl w:val="0"/>
        <w:autoSpaceDE w:val="0"/>
        <w:autoSpaceDN w:val="0"/>
        <w:adjustRightInd w:val="0"/>
        <w:contextualSpacing/>
        <w:rPr>
          <w:rFonts w:cs="Times"/>
          <w:color w:val="000000"/>
        </w:rPr>
      </w:pPr>
      <w:r w:rsidRPr="00302C23">
        <w:rPr>
          <w:rFonts w:cs="Times"/>
          <w:color w:val="000000"/>
        </w:rPr>
        <w:t xml:space="preserve">95. </w:t>
      </w:r>
      <w:r w:rsidRPr="00302C23">
        <w:rPr>
          <w:rFonts w:cs="Times"/>
          <w:b/>
          <w:color w:val="000000"/>
        </w:rPr>
        <w:t>L’ambiente è un bene collettivo, patrimonio di tutta l’umanità e responsabilità di tutti</w:t>
      </w:r>
      <w:r w:rsidRPr="00302C23">
        <w:rPr>
          <w:rFonts w:cs="Times"/>
          <w:color w:val="000000"/>
        </w:rPr>
        <w:t xml:space="preserve">. Chi ne possiede una parte è solo per amministrarla a beneficio di tutti. Se non lo facciamo, ci carichiamo sulla coscienza il peso di negare l’esistenza degli altri. </w:t>
      </w:r>
    </w:p>
    <w:p w14:paraId="3538211D" w14:textId="77777777" w:rsidR="00302C23" w:rsidRPr="00302C23" w:rsidRDefault="00302C23" w:rsidP="00302C23">
      <w:pPr>
        <w:widowControl w:val="0"/>
        <w:autoSpaceDE w:val="0"/>
        <w:autoSpaceDN w:val="0"/>
        <w:adjustRightInd w:val="0"/>
        <w:contextualSpacing/>
        <w:rPr>
          <w:rFonts w:cs="Times"/>
          <w:color w:val="000000"/>
          <w:sz w:val="22"/>
        </w:rPr>
      </w:pPr>
      <w:r w:rsidRPr="00302C23">
        <w:rPr>
          <w:rFonts w:cs="Times"/>
          <w:color w:val="000000"/>
          <w:sz w:val="22"/>
        </w:rPr>
        <w:t>Per questo i Vescovi della Nuova Zelanda si sono chiesti che cosa significa il comandamento “non uccidere” quando «un venti per cento della popolazione mondiale consuma risorse in misura tale da rubare alle nazioni povere e alle future generazioni ciò di cui hanno bisogno per sopravvivere».</w:t>
      </w:r>
      <w:r w:rsidRPr="00302C23">
        <w:rPr>
          <w:rFonts w:cs="Times"/>
          <w:color w:val="0000E9"/>
          <w:sz w:val="22"/>
        </w:rPr>
        <w:t xml:space="preserve"> [78] </w:t>
      </w:r>
    </w:p>
    <w:p w14:paraId="455B37D7" w14:textId="77777777" w:rsidR="00302C23" w:rsidRDefault="00302C23" w:rsidP="00302C23">
      <w:pPr>
        <w:widowControl w:val="0"/>
        <w:autoSpaceDE w:val="0"/>
        <w:autoSpaceDN w:val="0"/>
        <w:adjustRightInd w:val="0"/>
        <w:spacing w:after="240" w:line="400" w:lineRule="atLeast"/>
        <w:rPr>
          <w:rFonts w:ascii="Times" w:hAnsi="Times" w:cs="Times"/>
          <w:color w:val="000000"/>
        </w:rPr>
      </w:pPr>
    </w:p>
    <w:p w14:paraId="577A18EF" w14:textId="77777777" w:rsidR="00667DDE" w:rsidRDefault="00667DDE"/>
    <w:sectPr w:rsidR="00667DDE" w:rsidSect="00473FCF">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B4D4E" w14:textId="77777777" w:rsidR="00501EDB" w:rsidRDefault="00501EDB" w:rsidP="00302C23">
      <w:r>
        <w:separator/>
      </w:r>
    </w:p>
  </w:endnote>
  <w:endnote w:type="continuationSeparator" w:id="0">
    <w:p w14:paraId="0F64D722" w14:textId="77777777" w:rsidR="00501EDB" w:rsidRDefault="00501EDB" w:rsidP="0030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badi MT Condensed Extra Bold">
    <w:panose1 w:val="020B0A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ECEA6" w14:textId="77777777" w:rsidR="00CF4D05" w:rsidRDefault="00CF4D05">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12BC6" w14:textId="77777777" w:rsidR="00CF4D05" w:rsidRDefault="00CF4D05">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BF2C4" w14:textId="77777777" w:rsidR="00CF4D05" w:rsidRDefault="00CF4D05">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D9DEB" w14:textId="77777777" w:rsidR="00501EDB" w:rsidRDefault="00501EDB" w:rsidP="00302C23">
      <w:r>
        <w:separator/>
      </w:r>
    </w:p>
  </w:footnote>
  <w:footnote w:type="continuationSeparator" w:id="0">
    <w:p w14:paraId="500BE54E" w14:textId="77777777" w:rsidR="00501EDB" w:rsidRDefault="00501EDB" w:rsidP="00302C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02EC7" w14:textId="77777777" w:rsidR="00302C23" w:rsidRDefault="00302C23" w:rsidP="008F22AF">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4FF50D3" w14:textId="77777777" w:rsidR="00302C23" w:rsidRDefault="00302C23" w:rsidP="00302C23">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026D3" w14:textId="77777777" w:rsidR="00302C23" w:rsidRDefault="00302C23" w:rsidP="008F22AF">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01EDB">
      <w:rPr>
        <w:rStyle w:val="Numeropagina"/>
        <w:noProof/>
      </w:rPr>
      <w:t>1</w:t>
    </w:r>
    <w:r>
      <w:rPr>
        <w:rStyle w:val="Numeropagina"/>
      </w:rPr>
      <w:fldChar w:fldCharType="end"/>
    </w:r>
  </w:p>
  <w:p w14:paraId="33FE576D" w14:textId="67DD5978" w:rsidR="00302C23" w:rsidRDefault="00302C23" w:rsidP="00302C23">
    <w:pPr>
      <w:pStyle w:val="Intestazione"/>
      <w:ind w:right="360"/>
    </w:pPr>
    <w:r>
      <w:t>LAUDATO SI’</w:t>
    </w:r>
    <w:r>
      <w:ptab w:relativeTo="margin" w:alignment="center" w:leader="none"/>
    </w:r>
    <w:bookmarkStart w:id="0" w:name="_GoBack"/>
    <w:r w:rsidR="00CF4D05" w:rsidRPr="004A38CD">
      <w:rPr>
        <w:rFonts w:ascii="Abadi MT Condensed Extra Bold" w:hAnsi="Abadi MT Condensed Extra Bold"/>
        <w:b/>
        <w:sz w:val="32"/>
        <w:szCs w:val="32"/>
      </w:rPr>
      <w:t>COMUNIONE UNIVERSALE E DESTINAZIONE DEI BENI</w:t>
    </w:r>
    <w:bookmarkEnd w:id="0"/>
    <w:r w:rsidRPr="00CF4D05">
      <w:rPr>
        <w:rFonts w:ascii="Abadi MT Condensed Extra Bold" w:hAnsi="Abadi MT Condensed Extra Bold"/>
        <w:b/>
      </w:rPr>
      <w:ptab w:relativeTo="margin" w:alignment="right" w:leader="none"/>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FEC9E" w14:textId="77777777" w:rsidR="00CF4D05" w:rsidRDefault="00CF4D05">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D1E89"/>
    <w:multiLevelType w:val="hybridMultilevel"/>
    <w:tmpl w:val="3812817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6AC724BB"/>
    <w:multiLevelType w:val="hybridMultilevel"/>
    <w:tmpl w:val="81040FA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23"/>
    <w:rsid w:val="00302C23"/>
    <w:rsid w:val="00473FCF"/>
    <w:rsid w:val="004A38CD"/>
    <w:rsid w:val="00501EDB"/>
    <w:rsid w:val="005B27B4"/>
    <w:rsid w:val="005D6CCF"/>
    <w:rsid w:val="005E1F28"/>
    <w:rsid w:val="00667DDE"/>
    <w:rsid w:val="007238D7"/>
    <w:rsid w:val="008A5D95"/>
    <w:rsid w:val="009525FC"/>
    <w:rsid w:val="00CF4D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D52FF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02C23"/>
    <w:pPr>
      <w:tabs>
        <w:tab w:val="center" w:pos="4819"/>
        <w:tab w:val="right" w:pos="9638"/>
      </w:tabs>
    </w:pPr>
  </w:style>
  <w:style w:type="character" w:customStyle="1" w:styleId="IntestazioneCarattere">
    <w:name w:val="Intestazione Carattere"/>
    <w:basedOn w:val="Carpredefinitoparagrafo"/>
    <w:link w:val="Intestazione"/>
    <w:uiPriority w:val="99"/>
    <w:rsid w:val="00302C23"/>
  </w:style>
  <w:style w:type="paragraph" w:styleId="Pidipagina">
    <w:name w:val="footer"/>
    <w:basedOn w:val="Normale"/>
    <w:link w:val="PidipaginaCarattere"/>
    <w:uiPriority w:val="99"/>
    <w:unhideWhenUsed/>
    <w:rsid w:val="00302C23"/>
    <w:pPr>
      <w:tabs>
        <w:tab w:val="center" w:pos="4819"/>
        <w:tab w:val="right" w:pos="9638"/>
      </w:tabs>
    </w:pPr>
  </w:style>
  <w:style w:type="character" w:customStyle="1" w:styleId="PidipaginaCarattere">
    <w:name w:val="Piè di pagina Carattere"/>
    <w:basedOn w:val="Carpredefinitoparagrafo"/>
    <w:link w:val="Pidipagina"/>
    <w:uiPriority w:val="99"/>
    <w:rsid w:val="00302C23"/>
  </w:style>
  <w:style w:type="character" w:styleId="Numeropagina">
    <w:name w:val="page number"/>
    <w:basedOn w:val="Carpredefinitoparagrafo"/>
    <w:uiPriority w:val="99"/>
    <w:semiHidden/>
    <w:unhideWhenUsed/>
    <w:rsid w:val="00302C23"/>
  </w:style>
  <w:style w:type="paragraph" w:styleId="Paragrafoelenco">
    <w:name w:val="List Paragraph"/>
    <w:basedOn w:val="Normale"/>
    <w:uiPriority w:val="34"/>
    <w:qFormat/>
    <w:rsid w:val="00302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1091</Words>
  <Characters>6220</Characters>
  <Application>Microsoft Macintosh Word</Application>
  <DocSecurity>0</DocSecurity>
  <Lines>51</Lines>
  <Paragraphs>14</Paragraphs>
  <ScaleCrop>false</ScaleCrop>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Collamati</dc:creator>
  <cp:keywords/>
  <dc:description/>
  <cp:lastModifiedBy>Vito Collamati</cp:lastModifiedBy>
  <cp:revision>3</cp:revision>
  <dcterms:created xsi:type="dcterms:W3CDTF">2017-08-05T14:35:00Z</dcterms:created>
  <dcterms:modified xsi:type="dcterms:W3CDTF">2017-10-15T07:48:00Z</dcterms:modified>
</cp:coreProperties>
</file>