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6680" w14:textId="38C0E34A" w:rsidR="00FB0389" w:rsidRDefault="00D83A90" w:rsidP="007A739F">
      <w:pPr>
        <w:spacing w:after="0" w:line="240" w:lineRule="auto"/>
        <w:jc w:val="both"/>
        <w:rPr>
          <w:b/>
          <w:bCs/>
          <w:sz w:val="24"/>
          <w:szCs w:val="24"/>
        </w:rPr>
      </w:pPr>
      <w:proofErr w:type="gramStart"/>
      <w:r>
        <w:rPr>
          <w:b/>
          <w:bCs/>
          <w:sz w:val="24"/>
          <w:szCs w:val="24"/>
        </w:rPr>
        <w:t>1</w:t>
      </w:r>
      <w:r w:rsidR="007C5AC7" w:rsidRPr="007A739F">
        <w:rPr>
          <w:b/>
          <w:bCs/>
          <w:sz w:val="24"/>
          <w:szCs w:val="24"/>
        </w:rPr>
        <w:t xml:space="preserve"> </w:t>
      </w:r>
      <w:r>
        <w:rPr>
          <w:b/>
          <w:bCs/>
          <w:sz w:val="24"/>
          <w:szCs w:val="24"/>
        </w:rPr>
        <w:t>GIUGNO</w:t>
      </w:r>
      <w:proofErr w:type="gramEnd"/>
      <w:r w:rsidR="007C5AC7" w:rsidRPr="007A739F">
        <w:rPr>
          <w:b/>
          <w:bCs/>
          <w:sz w:val="24"/>
          <w:szCs w:val="24"/>
        </w:rPr>
        <w:t xml:space="preserve"> </w:t>
      </w:r>
      <w:r w:rsidR="00FB0389" w:rsidRPr="007A739F">
        <w:rPr>
          <w:b/>
          <w:bCs/>
          <w:sz w:val="24"/>
          <w:szCs w:val="24"/>
        </w:rPr>
        <w:t>2020</w:t>
      </w:r>
    </w:p>
    <w:p w14:paraId="2CA0A0EE" w14:textId="21B599CF" w:rsidR="00AD14EF" w:rsidRDefault="00AD14EF" w:rsidP="00F02751">
      <w:pPr>
        <w:spacing w:after="0" w:line="240" w:lineRule="auto"/>
        <w:jc w:val="both"/>
        <w:rPr>
          <w:sz w:val="24"/>
          <w:szCs w:val="24"/>
        </w:rPr>
      </w:pPr>
    </w:p>
    <w:p w14:paraId="4EDA65E0" w14:textId="2D82BBD7" w:rsidR="00F02751" w:rsidRDefault="00B938DA" w:rsidP="00D23DCA">
      <w:pPr>
        <w:spacing w:after="0" w:line="240" w:lineRule="auto"/>
        <w:jc w:val="center"/>
        <w:rPr>
          <w:b/>
          <w:bCs/>
          <w:sz w:val="24"/>
          <w:szCs w:val="24"/>
        </w:rPr>
      </w:pPr>
      <w:r w:rsidRPr="00B938DA">
        <w:rPr>
          <w:b/>
          <w:bCs/>
          <w:sz w:val="24"/>
          <w:szCs w:val="24"/>
        </w:rPr>
        <w:t>FORMARE CRISTIANI ADULTI</w:t>
      </w:r>
    </w:p>
    <w:p w14:paraId="0B6CF02A" w14:textId="6D46328D" w:rsidR="00B938DA" w:rsidRDefault="00B938DA" w:rsidP="00D23DCA">
      <w:pPr>
        <w:spacing w:after="0" w:line="240" w:lineRule="auto"/>
        <w:jc w:val="center"/>
        <w:rPr>
          <w:b/>
          <w:bCs/>
          <w:sz w:val="24"/>
          <w:szCs w:val="24"/>
        </w:rPr>
      </w:pPr>
    </w:p>
    <w:p w14:paraId="390E4D60" w14:textId="63BC6033" w:rsidR="00B938DA" w:rsidRDefault="003F011A" w:rsidP="00FB763C">
      <w:pPr>
        <w:spacing w:after="0" w:line="240" w:lineRule="auto"/>
        <w:jc w:val="both"/>
        <w:rPr>
          <w:sz w:val="24"/>
          <w:szCs w:val="24"/>
        </w:rPr>
      </w:pPr>
      <w:r>
        <w:rPr>
          <w:sz w:val="24"/>
          <w:szCs w:val="24"/>
        </w:rPr>
        <w:t xml:space="preserve">In questi anni è aumentata nella coscienza ecclesiale la percezione della necessità e urgenza di dare vita </w:t>
      </w:r>
      <w:r w:rsidR="000D20E8">
        <w:rPr>
          <w:sz w:val="24"/>
          <w:szCs w:val="24"/>
        </w:rPr>
        <w:t xml:space="preserve">ad una seria ed organizzata catechesi e formazione degli adulti. </w:t>
      </w:r>
      <w:r w:rsidR="007A3C6F">
        <w:rPr>
          <w:sz w:val="24"/>
          <w:szCs w:val="24"/>
        </w:rPr>
        <w:t xml:space="preserve">I documenti ecclesiali ne hanno indicato </w:t>
      </w:r>
      <w:r w:rsidR="004E00BB">
        <w:rPr>
          <w:sz w:val="24"/>
          <w:szCs w:val="24"/>
        </w:rPr>
        <w:t xml:space="preserve">le direzioni più utili da seguire, la ricerca catechetica ha messo in luce le condizioni </w:t>
      </w:r>
      <w:r w:rsidR="007527D6">
        <w:rPr>
          <w:sz w:val="24"/>
          <w:szCs w:val="24"/>
        </w:rPr>
        <w:t xml:space="preserve">e le scelte necessarie. Le esperienze hanno mostrato possibili realizzazioni. </w:t>
      </w:r>
      <w:proofErr w:type="gramStart"/>
      <w:r w:rsidR="007527D6">
        <w:rPr>
          <w:sz w:val="24"/>
          <w:szCs w:val="24"/>
        </w:rPr>
        <w:t>Tuttavia</w:t>
      </w:r>
      <w:proofErr w:type="gramEnd"/>
      <w:r w:rsidR="007527D6">
        <w:rPr>
          <w:sz w:val="24"/>
          <w:szCs w:val="24"/>
        </w:rPr>
        <w:t xml:space="preserve"> questa </w:t>
      </w:r>
      <w:r w:rsidR="00604D28">
        <w:rPr>
          <w:sz w:val="24"/>
          <w:szCs w:val="24"/>
        </w:rPr>
        <w:t>azione pastorale sembra ancora non abitare gli ambienti delle parrocchie.</w:t>
      </w:r>
    </w:p>
    <w:p w14:paraId="778A8D4A" w14:textId="1477B165" w:rsidR="006A3A2D" w:rsidRDefault="00C913B6" w:rsidP="00FB763C">
      <w:pPr>
        <w:spacing w:after="0" w:line="240" w:lineRule="auto"/>
        <w:jc w:val="both"/>
        <w:rPr>
          <w:sz w:val="24"/>
          <w:szCs w:val="24"/>
        </w:rPr>
      </w:pPr>
      <w:r>
        <w:rPr>
          <w:sz w:val="24"/>
          <w:szCs w:val="24"/>
        </w:rPr>
        <w:t xml:space="preserve">Qual è la situazione della domanda? Perché sembra che gli adulti abbiano poche possibilità di realizzare un cammino di fede adulta nella propria comunità parrocchiale? </w:t>
      </w:r>
      <w:r w:rsidR="006A3A2D">
        <w:rPr>
          <w:sz w:val="24"/>
          <w:szCs w:val="24"/>
        </w:rPr>
        <w:t>Ci sono resistenze o la mancanza di possibilità deriva da fattori più strutturali?</w:t>
      </w:r>
    </w:p>
    <w:p w14:paraId="4EDD311A" w14:textId="065E173E" w:rsidR="00C244CA" w:rsidRDefault="00C244CA" w:rsidP="00FB763C">
      <w:pPr>
        <w:spacing w:after="0" w:line="240" w:lineRule="auto"/>
        <w:jc w:val="both"/>
        <w:rPr>
          <w:sz w:val="24"/>
          <w:szCs w:val="24"/>
        </w:rPr>
      </w:pPr>
      <w:r>
        <w:rPr>
          <w:sz w:val="24"/>
          <w:szCs w:val="24"/>
        </w:rPr>
        <w:t xml:space="preserve">Viviamo indubbiamente </w:t>
      </w:r>
      <w:r w:rsidR="008C42FB">
        <w:rPr>
          <w:sz w:val="24"/>
          <w:szCs w:val="24"/>
        </w:rPr>
        <w:t>in un momento in cui si torna a parlare di Dio, del ritorno della religione e dell’uso dei linguaggi</w:t>
      </w:r>
      <w:r w:rsidR="00C95548">
        <w:rPr>
          <w:sz w:val="24"/>
          <w:szCs w:val="24"/>
        </w:rPr>
        <w:t>.</w:t>
      </w:r>
      <w:r w:rsidR="00995E71">
        <w:rPr>
          <w:sz w:val="24"/>
          <w:szCs w:val="24"/>
        </w:rPr>
        <w:t xml:space="preserve"> Un aumento della domanda che non interseca facilmente il mondo ecclesiale parrocchiale soprattutto perché non appare nelle forme tradizionali</w:t>
      </w:r>
      <w:r w:rsidR="00CC370C">
        <w:rPr>
          <w:sz w:val="24"/>
          <w:szCs w:val="24"/>
        </w:rPr>
        <w:t xml:space="preserve">; è una domanda che non è sempre legata alla richiesta di sacramento. Anzi, spesso è una domanda dissociata </w:t>
      </w:r>
      <w:r w:rsidR="00FB763C">
        <w:rPr>
          <w:sz w:val="24"/>
          <w:szCs w:val="24"/>
        </w:rPr>
        <w:t>dalla forma ecclesiale. Una domanda che non si può accogliere con i modi tradizionali di formazione religiosa.</w:t>
      </w:r>
    </w:p>
    <w:p w14:paraId="62AE6237" w14:textId="584C5023" w:rsidR="00FB763C" w:rsidRDefault="00FB763C" w:rsidP="00FB763C">
      <w:pPr>
        <w:spacing w:after="0" w:line="240" w:lineRule="auto"/>
        <w:jc w:val="both"/>
        <w:rPr>
          <w:sz w:val="24"/>
          <w:szCs w:val="24"/>
        </w:rPr>
      </w:pPr>
    </w:p>
    <w:p w14:paraId="02AB434F" w14:textId="4E4AB20F" w:rsidR="00850600" w:rsidRDefault="00850600" w:rsidP="00FB763C">
      <w:pPr>
        <w:spacing w:after="0" w:line="240" w:lineRule="auto"/>
        <w:jc w:val="both"/>
        <w:rPr>
          <w:b/>
          <w:bCs/>
          <w:i/>
          <w:iCs/>
          <w:sz w:val="24"/>
          <w:szCs w:val="24"/>
        </w:rPr>
      </w:pPr>
      <w:r>
        <w:rPr>
          <w:b/>
          <w:bCs/>
          <w:i/>
          <w:iCs/>
          <w:sz w:val="24"/>
          <w:szCs w:val="24"/>
        </w:rPr>
        <w:t>Chi sono coloro che potrebbero chiedere?</w:t>
      </w:r>
    </w:p>
    <w:p w14:paraId="229DB6A1" w14:textId="1773F56A" w:rsidR="00850600" w:rsidRDefault="00850600" w:rsidP="00FB763C">
      <w:pPr>
        <w:spacing w:after="0" w:line="240" w:lineRule="auto"/>
        <w:jc w:val="both"/>
        <w:rPr>
          <w:b/>
          <w:bCs/>
          <w:i/>
          <w:iCs/>
          <w:sz w:val="24"/>
          <w:szCs w:val="24"/>
        </w:rPr>
      </w:pPr>
    </w:p>
    <w:p w14:paraId="569A9C74" w14:textId="07B56635" w:rsidR="00850600" w:rsidRDefault="009C68A5" w:rsidP="00FB763C">
      <w:pPr>
        <w:spacing w:after="0" w:line="240" w:lineRule="auto"/>
        <w:jc w:val="both"/>
        <w:rPr>
          <w:sz w:val="24"/>
          <w:szCs w:val="24"/>
        </w:rPr>
      </w:pPr>
      <w:r>
        <w:rPr>
          <w:sz w:val="24"/>
          <w:szCs w:val="24"/>
        </w:rPr>
        <w:t>Non basta aver riconosciuto che esiste una potenziale domanda di formazione cristiana degli adulti per dare vita ad un progetto di CA (catechesi</w:t>
      </w:r>
      <w:r w:rsidR="00274142">
        <w:rPr>
          <w:sz w:val="24"/>
          <w:szCs w:val="24"/>
        </w:rPr>
        <w:t xml:space="preserve"> degli adulti). Per poter dare una risposta adeguata</w:t>
      </w:r>
      <w:r w:rsidR="001F4ADA">
        <w:rPr>
          <w:sz w:val="24"/>
          <w:szCs w:val="24"/>
        </w:rPr>
        <w:t xml:space="preserve"> sarà utile </w:t>
      </w:r>
      <w:r w:rsidR="00202EAB">
        <w:rPr>
          <w:sz w:val="24"/>
          <w:szCs w:val="24"/>
        </w:rPr>
        <w:t xml:space="preserve">anche identificare le differenti esigenze religiose. </w:t>
      </w:r>
    </w:p>
    <w:p w14:paraId="551EC2D7" w14:textId="315F2B7F" w:rsidR="0009044C" w:rsidRPr="00850600" w:rsidRDefault="0009044C" w:rsidP="00FB763C">
      <w:pPr>
        <w:spacing w:after="0" w:line="240" w:lineRule="auto"/>
        <w:jc w:val="both"/>
        <w:rPr>
          <w:sz w:val="24"/>
          <w:szCs w:val="24"/>
        </w:rPr>
      </w:pPr>
      <w:r>
        <w:rPr>
          <w:sz w:val="24"/>
          <w:szCs w:val="24"/>
        </w:rPr>
        <w:t xml:space="preserve">La questione del target a cui rivolgere la proposta di cammino di fede </w:t>
      </w:r>
      <w:r w:rsidR="00216BE8">
        <w:rPr>
          <w:sz w:val="24"/>
          <w:szCs w:val="24"/>
        </w:rPr>
        <w:t xml:space="preserve">ha attraversato tutto il post-Concilio italiano. Questa domanda non si riferisce assolutamente alla ipotesi di creare una Chiesa di élite contrapposta alla Chiesa di popolo. Si riferisce più esattamente </w:t>
      </w:r>
      <w:r w:rsidR="00AB2415">
        <w:rPr>
          <w:sz w:val="24"/>
          <w:szCs w:val="24"/>
        </w:rPr>
        <w:t xml:space="preserve">alla questione che occorre dare a ciascuno il proprio nutrimento. </w:t>
      </w:r>
    </w:p>
    <w:p w14:paraId="75010973" w14:textId="77777777" w:rsidR="00FD3D0F" w:rsidRDefault="00D63AC1" w:rsidP="00D63AC1">
      <w:pPr>
        <w:spacing w:after="0" w:line="240" w:lineRule="auto"/>
        <w:jc w:val="both"/>
        <w:rPr>
          <w:sz w:val="24"/>
          <w:szCs w:val="24"/>
        </w:rPr>
      </w:pPr>
      <w:r>
        <w:rPr>
          <w:sz w:val="24"/>
          <w:szCs w:val="24"/>
        </w:rPr>
        <w:t xml:space="preserve">Alcuni adulti sono del tutto indifferenti alla prospettiva della missione ecclesiale e alla conversione al servizio del Regno di Dio e alla sua giustizia. Anzi hanno deciso per la loro vita progetti ispirati da altri punti di vista. Troviamo di questi adulti </w:t>
      </w:r>
      <w:r w:rsidRPr="00D63AC1">
        <w:rPr>
          <w:sz w:val="24"/>
          <w:szCs w:val="24"/>
        </w:rPr>
        <w:t xml:space="preserve">anche tra i partecipanti alle liturgie ecclesiali. Molti di coloro che chiamiamo “indifferenti” sono dentro le nostre comunità: </w:t>
      </w:r>
      <w:r w:rsidR="00FD3D0F">
        <w:rPr>
          <w:sz w:val="24"/>
          <w:szCs w:val="24"/>
        </w:rPr>
        <w:t>sono</w:t>
      </w:r>
      <w:r w:rsidRPr="00D63AC1">
        <w:rPr>
          <w:sz w:val="24"/>
          <w:szCs w:val="24"/>
        </w:rPr>
        <w:t xml:space="preserve"> le persone che vogliono solo una parziale esperienza religiosa. In genere non sentono nessun bisogno di essere </w:t>
      </w:r>
      <w:r w:rsidR="00FD3D0F">
        <w:rPr>
          <w:sz w:val="24"/>
          <w:szCs w:val="24"/>
        </w:rPr>
        <w:t>r</w:t>
      </w:r>
      <w:r w:rsidRPr="00D63AC1">
        <w:rPr>
          <w:sz w:val="24"/>
          <w:szCs w:val="24"/>
        </w:rPr>
        <w:t>ievangelizzati.</w:t>
      </w:r>
    </w:p>
    <w:p w14:paraId="5AF3F419" w14:textId="77777777" w:rsidR="00FD3D0F" w:rsidRDefault="00D63AC1" w:rsidP="00D63AC1">
      <w:pPr>
        <w:spacing w:after="0" w:line="240" w:lineRule="auto"/>
        <w:jc w:val="both"/>
        <w:rPr>
          <w:sz w:val="24"/>
          <w:szCs w:val="24"/>
        </w:rPr>
      </w:pPr>
      <w:r w:rsidRPr="00D63AC1">
        <w:rPr>
          <w:sz w:val="24"/>
          <w:szCs w:val="24"/>
        </w:rPr>
        <w:t xml:space="preserve">Nelle nostre comunità e nella società italiana, inoltre, incontriamo adulti che possono essere considerati </w:t>
      </w:r>
      <w:r w:rsidR="00FD3D0F">
        <w:rPr>
          <w:sz w:val="24"/>
          <w:szCs w:val="24"/>
        </w:rPr>
        <w:t>solo</w:t>
      </w:r>
      <w:r w:rsidRPr="00D63AC1">
        <w:rPr>
          <w:sz w:val="24"/>
          <w:szCs w:val="24"/>
        </w:rPr>
        <w:t xml:space="preserve"> destinatari dell’azione pastorale ecclesiale. Sono coloro che hanno bisogno estremo di aiuto di diverso tipo per la loro vita. In questo senso la comunità è chiamata ad evangelizzare gli “sconfitti” del nostro tempo per cui formazione e testimonianza della carità coincidono. Questi adulti chiedono con la loro soffere</w:t>
      </w:r>
      <w:r w:rsidR="00FD3D0F">
        <w:rPr>
          <w:sz w:val="24"/>
          <w:szCs w:val="24"/>
        </w:rPr>
        <w:t>nz</w:t>
      </w:r>
      <w:r w:rsidRPr="00D63AC1">
        <w:rPr>
          <w:sz w:val="24"/>
          <w:szCs w:val="24"/>
        </w:rPr>
        <w:t>a solidarietà economica e psicologica.</w:t>
      </w:r>
    </w:p>
    <w:p w14:paraId="4DD11A6A" w14:textId="77777777" w:rsidR="003336FE" w:rsidRDefault="00D63AC1" w:rsidP="00D63AC1">
      <w:pPr>
        <w:spacing w:after="0" w:line="240" w:lineRule="auto"/>
        <w:jc w:val="both"/>
        <w:rPr>
          <w:sz w:val="24"/>
          <w:szCs w:val="24"/>
        </w:rPr>
      </w:pPr>
      <w:r w:rsidRPr="00D63AC1">
        <w:rPr>
          <w:sz w:val="24"/>
          <w:szCs w:val="24"/>
        </w:rPr>
        <w:t>Cresce po</w:t>
      </w:r>
      <w:r w:rsidR="00FD3D0F">
        <w:rPr>
          <w:sz w:val="24"/>
          <w:szCs w:val="24"/>
        </w:rPr>
        <w:t>i il</w:t>
      </w:r>
      <w:r w:rsidRPr="00D63AC1">
        <w:rPr>
          <w:sz w:val="24"/>
          <w:szCs w:val="24"/>
        </w:rPr>
        <w:t xml:space="preserve"> numero di coloro che non si definiscono “persone religiose” ma solo “spirituali</w:t>
      </w:r>
      <w:r w:rsidR="00FD3D0F">
        <w:rPr>
          <w:sz w:val="24"/>
          <w:szCs w:val="24"/>
        </w:rPr>
        <w:t>”</w:t>
      </w:r>
      <w:r w:rsidRPr="00D63AC1">
        <w:rPr>
          <w:sz w:val="24"/>
          <w:szCs w:val="24"/>
        </w:rPr>
        <w:t xml:space="preserve">. Esprimono quella rivoluzione spirituale frutto della riscoperta del bisogno religioso che nasce dal declino delle </w:t>
      </w:r>
      <w:r w:rsidR="00FD3D0F">
        <w:rPr>
          <w:sz w:val="24"/>
          <w:szCs w:val="24"/>
        </w:rPr>
        <w:t>f</w:t>
      </w:r>
      <w:r w:rsidRPr="00D63AC1">
        <w:rPr>
          <w:sz w:val="24"/>
          <w:szCs w:val="24"/>
        </w:rPr>
        <w:t>orme tradizionali del credere. Sono esperienze da collegare allo sviluppo della cultura del soggetto, della autorealizzazione o espansione del sé. Una trasformazione che si nutre di esperienze e pratiche che privilegiano l’introspezione, l’ascolto interiore</w:t>
      </w:r>
      <w:r w:rsidR="003336FE">
        <w:rPr>
          <w:sz w:val="24"/>
          <w:szCs w:val="24"/>
        </w:rPr>
        <w:t>,</w:t>
      </w:r>
      <w:r w:rsidRPr="00D63AC1">
        <w:rPr>
          <w:sz w:val="24"/>
          <w:szCs w:val="24"/>
        </w:rPr>
        <w:t xml:space="preserve"> l’autent</w:t>
      </w:r>
      <w:r w:rsidR="003336FE">
        <w:rPr>
          <w:sz w:val="24"/>
          <w:szCs w:val="24"/>
        </w:rPr>
        <w:t>icità,</w:t>
      </w:r>
      <w:r w:rsidRPr="00D63AC1">
        <w:rPr>
          <w:sz w:val="24"/>
          <w:szCs w:val="24"/>
        </w:rPr>
        <w:t xml:space="preserve"> l’esercizio dell’autonomia del sé. Una rivoluzione spirituale «</w:t>
      </w:r>
      <w:proofErr w:type="spellStart"/>
      <w:r w:rsidRPr="00D63AC1">
        <w:rPr>
          <w:sz w:val="24"/>
          <w:szCs w:val="24"/>
        </w:rPr>
        <w:t>extrareligiosa</w:t>
      </w:r>
      <w:proofErr w:type="spellEnd"/>
      <w:r w:rsidRPr="00D63AC1">
        <w:rPr>
          <w:sz w:val="24"/>
          <w:szCs w:val="24"/>
        </w:rPr>
        <w:t>» basata sul principio che ogni</w:t>
      </w:r>
      <w:r w:rsidR="003336FE">
        <w:rPr>
          <w:sz w:val="24"/>
          <w:szCs w:val="24"/>
        </w:rPr>
        <w:t xml:space="preserve"> </w:t>
      </w:r>
      <w:r w:rsidRPr="00D63AC1">
        <w:rPr>
          <w:sz w:val="24"/>
          <w:szCs w:val="24"/>
        </w:rPr>
        <w:t>persona può avere una vita</w:t>
      </w:r>
      <w:r w:rsidRPr="00D63AC1">
        <w:rPr>
          <w:sz w:val="24"/>
          <w:szCs w:val="24"/>
        </w:rPr>
        <w:br/>
      </w:r>
      <w:r w:rsidR="003336FE">
        <w:rPr>
          <w:sz w:val="24"/>
          <w:szCs w:val="24"/>
        </w:rPr>
        <w:t>s</w:t>
      </w:r>
      <w:r w:rsidRPr="00D63AC1">
        <w:rPr>
          <w:sz w:val="24"/>
          <w:szCs w:val="24"/>
        </w:rPr>
        <w:t>pirituale, indipendentemente dal rapporto con una religione organizzata.</w:t>
      </w:r>
    </w:p>
    <w:p w14:paraId="575C12F3" w14:textId="77777777" w:rsidR="003336FE" w:rsidRDefault="00D63AC1" w:rsidP="00D63AC1">
      <w:pPr>
        <w:spacing w:after="0" w:line="240" w:lineRule="auto"/>
        <w:jc w:val="both"/>
        <w:rPr>
          <w:sz w:val="24"/>
          <w:szCs w:val="24"/>
        </w:rPr>
      </w:pPr>
      <w:r w:rsidRPr="00D63AC1">
        <w:rPr>
          <w:sz w:val="24"/>
          <w:szCs w:val="24"/>
        </w:rPr>
        <w:lastRenderedPageBreak/>
        <w:t>Ci sono coloro che hanno scoperto una spiritualità cristiana particolare e ne sono rimasti affascinat</w:t>
      </w:r>
      <w:r w:rsidR="003336FE">
        <w:rPr>
          <w:sz w:val="24"/>
          <w:szCs w:val="24"/>
        </w:rPr>
        <w:t xml:space="preserve">i. </w:t>
      </w:r>
      <w:r w:rsidRPr="00D63AC1">
        <w:rPr>
          <w:sz w:val="24"/>
          <w:szCs w:val="24"/>
        </w:rPr>
        <w:t>Tanto da definir</w:t>
      </w:r>
      <w:r w:rsidR="003336FE">
        <w:rPr>
          <w:sz w:val="24"/>
          <w:szCs w:val="24"/>
        </w:rPr>
        <w:t>si</w:t>
      </w:r>
      <w:r w:rsidRPr="00D63AC1">
        <w:rPr>
          <w:sz w:val="24"/>
          <w:szCs w:val="24"/>
        </w:rPr>
        <w:t xml:space="preserve"> prima per il nome del grupp</w:t>
      </w:r>
      <w:r w:rsidR="003336FE">
        <w:rPr>
          <w:sz w:val="24"/>
          <w:szCs w:val="24"/>
        </w:rPr>
        <w:t>o</w:t>
      </w:r>
      <w:r w:rsidRPr="00D63AC1">
        <w:rPr>
          <w:sz w:val="24"/>
          <w:szCs w:val="24"/>
        </w:rPr>
        <w:t xml:space="preserve"> o movimento e poi per il termine “Chiesa che vive in...”. </w:t>
      </w:r>
      <w:r w:rsidR="003336FE">
        <w:rPr>
          <w:sz w:val="24"/>
          <w:szCs w:val="24"/>
        </w:rPr>
        <w:t xml:space="preserve">È </w:t>
      </w:r>
      <w:r w:rsidRPr="00D63AC1">
        <w:rPr>
          <w:sz w:val="24"/>
          <w:szCs w:val="24"/>
        </w:rPr>
        <w:t>molto difficile comprendere la interpretazione del Vangelo</w:t>
      </w:r>
      <w:r w:rsidR="003336FE">
        <w:rPr>
          <w:sz w:val="24"/>
          <w:szCs w:val="24"/>
        </w:rPr>
        <w:t xml:space="preserve"> che circola in </w:t>
      </w:r>
      <w:r w:rsidRPr="00D63AC1">
        <w:rPr>
          <w:sz w:val="24"/>
          <w:szCs w:val="24"/>
        </w:rPr>
        <w:t>ques</w:t>
      </w:r>
      <w:r w:rsidR="003336FE">
        <w:rPr>
          <w:sz w:val="24"/>
          <w:szCs w:val="24"/>
        </w:rPr>
        <w:t>te e</w:t>
      </w:r>
      <w:r w:rsidRPr="00D63AC1">
        <w:rPr>
          <w:sz w:val="24"/>
          <w:szCs w:val="24"/>
        </w:rPr>
        <w:t>spe</w:t>
      </w:r>
      <w:r w:rsidR="003336FE">
        <w:rPr>
          <w:sz w:val="24"/>
          <w:szCs w:val="24"/>
        </w:rPr>
        <w:t>r</w:t>
      </w:r>
      <w:r w:rsidRPr="00D63AC1">
        <w:rPr>
          <w:sz w:val="24"/>
          <w:szCs w:val="24"/>
        </w:rPr>
        <w:t>ienze e se c</w:t>
      </w:r>
      <w:r w:rsidR="003336FE">
        <w:rPr>
          <w:sz w:val="24"/>
          <w:szCs w:val="24"/>
        </w:rPr>
        <w:t>orrisponde</w:t>
      </w:r>
      <w:r w:rsidRPr="00D63AC1">
        <w:rPr>
          <w:sz w:val="24"/>
          <w:szCs w:val="24"/>
        </w:rPr>
        <w:t xml:space="preserve"> ad una incarnazione de</w:t>
      </w:r>
      <w:r w:rsidR="003336FE">
        <w:rPr>
          <w:sz w:val="24"/>
          <w:szCs w:val="24"/>
        </w:rPr>
        <w:t xml:space="preserve">lla passione di Gesù </w:t>
      </w:r>
      <w:r w:rsidRPr="00D63AC1">
        <w:rPr>
          <w:sz w:val="24"/>
          <w:szCs w:val="24"/>
        </w:rPr>
        <w:t xml:space="preserve">per </w:t>
      </w:r>
      <w:r w:rsidR="003336FE">
        <w:rPr>
          <w:sz w:val="24"/>
          <w:szCs w:val="24"/>
        </w:rPr>
        <w:t>il</w:t>
      </w:r>
      <w:r w:rsidRPr="00D63AC1">
        <w:rPr>
          <w:sz w:val="24"/>
          <w:szCs w:val="24"/>
        </w:rPr>
        <w:t xml:space="preserve"> Regno di Dio. Oppure se sono risposte organizzate dell’universale bisogno religioso individualistico, personale, moralistico, ultramondano, anche quando si presentano con</w:t>
      </w:r>
      <w:r w:rsidR="003336FE">
        <w:rPr>
          <w:sz w:val="24"/>
          <w:szCs w:val="24"/>
        </w:rPr>
        <w:t xml:space="preserve"> </w:t>
      </w:r>
      <w:r w:rsidRPr="00D63AC1">
        <w:rPr>
          <w:sz w:val="24"/>
          <w:szCs w:val="24"/>
        </w:rPr>
        <w:t>parole d’ordine come “conversione, rifondazione, comunità,</w:t>
      </w:r>
      <w:r w:rsidR="003336FE">
        <w:rPr>
          <w:sz w:val="24"/>
          <w:szCs w:val="24"/>
        </w:rPr>
        <w:t xml:space="preserve"> missione” ecc. Hanno voglia di </w:t>
      </w:r>
      <w:r w:rsidRPr="00D63AC1">
        <w:rPr>
          <w:sz w:val="24"/>
          <w:szCs w:val="24"/>
        </w:rPr>
        <w:t xml:space="preserve">vivere la missione della Chiesa </w:t>
      </w:r>
      <w:r w:rsidR="003336FE">
        <w:rPr>
          <w:sz w:val="24"/>
          <w:szCs w:val="24"/>
        </w:rPr>
        <w:t xml:space="preserve">in vista dell’avvento della </w:t>
      </w:r>
      <w:r w:rsidRPr="00D63AC1">
        <w:rPr>
          <w:sz w:val="24"/>
          <w:szCs w:val="24"/>
        </w:rPr>
        <w:t>giustizia del regno di Dio?</w:t>
      </w:r>
    </w:p>
    <w:p w14:paraId="7E4BCEE9" w14:textId="77777777" w:rsidR="003336FE" w:rsidRDefault="003336FE" w:rsidP="00D63AC1">
      <w:pPr>
        <w:spacing w:after="0" w:line="240" w:lineRule="auto"/>
        <w:jc w:val="both"/>
        <w:rPr>
          <w:sz w:val="24"/>
          <w:szCs w:val="24"/>
        </w:rPr>
      </w:pPr>
      <w:r>
        <w:rPr>
          <w:sz w:val="24"/>
          <w:szCs w:val="24"/>
        </w:rPr>
        <w:t xml:space="preserve">Molti degli adulti che, </w:t>
      </w:r>
      <w:r w:rsidR="00D63AC1" w:rsidRPr="00D63AC1">
        <w:rPr>
          <w:sz w:val="24"/>
          <w:szCs w:val="24"/>
        </w:rPr>
        <w:t>invece</w:t>
      </w:r>
      <w:r>
        <w:rPr>
          <w:sz w:val="24"/>
          <w:szCs w:val="24"/>
        </w:rPr>
        <w:t>,</w:t>
      </w:r>
      <w:r w:rsidR="00D63AC1" w:rsidRPr="00D63AC1">
        <w:rPr>
          <w:sz w:val="24"/>
          <w:szCs w:val="24"/>
        </w:rPr>
        <w:t xml:space="preserve"> hanno voglia di vivere il Vange</w:t>
      </w:r>
      <w:r>
        <w:rPr>
          <w:sz w:val="24"/>
          <w:szCs w:val="24"/>
        </w:rPr>
        <w:t>lo del Regno s</w:t>
      </w:r>
      <w:r w:rsidR="00D63AC1" w:rsidRPr="00D63AC1">
        <w:rPr>
          <w:sz w:val="24"/>
          <w:szCs w:val="24"/>
        </w:rPr>
        <w:t>i tr</w:t>
      </w:r>
      <w:r>
        <w:rPr>
          <w:sz w:val="24"/>
          <w:szCs w:val="24"/>
        </w:rPr>
        <w:t>ov</w:t>
      </w:r>
      <w:r w:rsidR="00D63AC1" w:rsidRPr="00D63AC1">
        <w:rPr>
          <w:sz w:val="24"/>
          <w:szCs w:val="24"/>
        </w:rPr>
        <w:t>ano ormai fuori delle comunità parrocchiali. È da</w:t>
      </w:r>
      <w:r>
        <w:rPr>
          <w:sz w:val="24"/>
          <w:szCs w:val="24"/>
        </w:rPr>
        <w:t>vvero</w:t>
      </w:r>
      <w:r w:rsidR="00D63AC1" w:rsidRPr="00D63AC1">
        <w:rPr>
          <w:sz w:val="24"/>
          <w:szCs w:val="24"/>
        </w:rPr>
        <w:t xml:space="preserve"> importante riflettere su questa situazione per i</w:t>
      </w:r>
      <w:r>
        <w:rPr>
          <w:sz w:val="24"/>
          <w:szCs w:val="24"/>
        </w:rPr>
        <w:t xml:space="preserve">l futuro della </w:t>
      </w:r>
      <w:r w:rsidR="00D63AC1" w:rsidRPr="00D63AC1">
        <w:rPr>
          <w:sz w:val="24"/>
          <w:szCs w:val="24"/>
        </w:rPr>
        <w:t>missione ecclesiale e per una CA adeguata. Son</w:t>
      </w:r>
      <w:r>
        <w:rPr>
          <w:sz w:val="24"/>
          <w:szCs w:val="24"/>
        </w:rPr>
        <w:t>o stati o</w:t>
      </w:r>
      <w:r w:rsidR="00D63AC1" w:rsidRPr="00D63AC1">
        <w:rPr>
          <w:sz w:val="24"/>
          <w:szCs w:val="24"/>
        </w:rPr>
        <w:t xml:space="preserve"> si sono marginalizzati da esse. M</w:t>
      </w:r>
      <w:r>
        <w:rPr>
          <w:sz w:val="24"/>
          <w:szCs w:val="24"/>
        </w:rPr>
        <w:t>olto</w:t>
      </w:r>
      <w:r w:rsidR="00D63AC1" w:rsidRPr="00D63AC1">
        <w:rPr>
          <w:sz w:val="24"/>
          <w:szCs w:val="24"/>
        </w:rPr>
        <w:t xml:space="preserve"> spesso (a leggere </w:t>
      </w:r>
      <w:r>
        <w:rPr>
          <w:sz w:val="24"/>
          <w:szCs w:val="24"/>
        </w:rPr>
        <w:t>l</w:t>
      </w:r>
      <w:r w:rsidR="00D63AC1" w:rsidRPr="00D63AC1">
        <w:rPr>
          <w:sz w:val="24"/>
          <w:szCs w:val="24"/>
        </w:rPr>
        <w:t xml:space="preserve">e statistiche) sono adulti critici verso le dimensioni caduche dell‘organizzazione ecclesiale; vengono da esperienze </w:t>
      </w:r>
      <w:r>
        <w:rPr>
          <w:sz w:val="24"/>
          <w:szCs w:val="24"/>
        </w:rPr>
        <w:t>v</w:t>
      </w:r>
      <w:r w:rsidR="00D63AC1" w:rsidRPr="00D63AC1">
        <w:rPr>
          <w:sz w:val="24"/>
          <w:szCs w:val="24"/>
        </w:rPr>
        <w:t xml:space="preserve">ive ma problematiche di molte parrocchie degli anni ’70. Parrocchie che poi furono abbandonate. Spesso sono persone disilluse dall‘istituzione ecclesiale e che da anni seguono le conferenze di quel o tal altro teologo per avere “almeno una boccata d’aria </w:t>
      </w:r>
      <w:r>
        <w:rPr>
          <w:sz w:val="24"/>
          <w:szCs w:val="24"/>
        </w:rPr>
        <w:t>o</w:t>
      </w:r>
      <w:r w:rsidR="00D63AC1" w:rsidRPr="00D63AC1">
        <w:rPr>
          <w:sz w:val="24"/>
          <w:szCs w:val="24"/>
        </w:rPr>
        <w:t>gni tanto”.</w:t>
      </w:r>
    </w:p>
    <w:p w14:paraId="36A02307" w14:textId="77777777" w:rsidR="001B7F9F" w:rsidRDefault="003336FE" w:rsidP="00D63AC1">
      <w:pPr>
        <w:spacing w:after="0" w:line="240" w:lineRule="auto"/>
        <w:jc w:val="both"/>
        <w:rPr>
          <w:sz w:val="24"/>
          <w:szCs w:val="24"/>
        </w:rPr>
      </w:pPr>
      <w:r>
        <w:rPr>
          <w:sz w:val="24"/>
          <w:szCs w:val="24"/>
        </w:rPr>
        <w:t xml:space="preserve">Ci </w:t>
      </w:r>
      <w:r w:rsidR="00D63AC1" w:rsidRPr="00D63AC1">
        <w:rPr>
          <w:sz w:val="24"/>
          <w:szCs w:val="24"/>
        </w:rPr>
        <w:t>sono</w:t>
      </w:r>
      <w:r>
        <w:rPr>
          <w:sz w:val="24"/>
          <w:szCs w:val="24"/>
        </w:rPr>
        <w:t xml:space="preserve"> </w:t>
      </w:r>
      <w:r w:rsidR="00D63AC1" w:rsidRPr="00D63AC1">
        <w:rPr>
          <w:sz w:val="24"/>
          <w:szCs w:val="24"/>
        </w:rPr>
        <w:t>coloro che sono fuggiti dalla catechesi “medioevale” e quelli che allo stesso modo sono fuggiti dai confessionali scambiati per tribunali. Persone che si sono sentite etichettate e rif</w:t>
      </w:r>
      <w:r w:rsidR="00DC5AE1">
        <w:rPr>
          <w:sz w:val="24"/>
          <w:szCs w:val="24"/>
        </w:rPr>
        <w:t>i</w:t>
      </w:r>
      <w:r w:rsidR="00D63AC1" w:rsidRPr="00D63AC1">
        <w:rPr>
          <w:sz w:val="24"/>
          <w:szCs w:val="24"/>
        </w:rPr>
        <w:t>utate per aver difeso i</w:t>
      </w:r>
      <w:r w:rsidR="00417640">
        <w:rPr>
          <w:sz w:val="24"/>
          <w:szCs w:val="24"/>
        </w:rPr>
        <w:t>l</w:t>
      </w:r>
      <w:r w:rsidR="00D63AC1" w:rsidRPr="00D63AC1">
        <w:rPr>
          <w:sz w:val="24"/>
          <w:szCs w:val="24"/>
        </w:rPr>
        <w:t xml:space="preserve"> pluralismo del voto cattolico e che, una volta dichiarato superato il monolitismo della rappresentanza politica, nessuno si è premurato di richiamare. Spesso hanno preferito lavorare</w:t>
      </w:r>
      <w:r w:rsidR="005453FB">
        <w:rPr>
          <w:sz w:val="24"/>
          <w:szCs w:val="24"/>
        </w:rPr>
        <w:t xml:space="preserve"> </w:t>
      </w:r>
      <w:r w:rsidR="00D63AC1" w:rsidRPr="00D63AC1">
        <w:rPr>
          <w:sz w:val="24"/>
          <w:szCs w:val="24"/>
        </w:rPr>
        <w:t>per agenz1e formative e di controinformazione “laiche” perché ritengono impossibile collaborare come “</w:t>
      </w:r>
      <w:r w:rsidR="005453FB">
        <w:rPr>
          <w:sz w:val="24"/>
          <w:szCs w:val="24"/>
        </w:rPr>
        <w:t>l</w:t>
      </w:r>
      <w:r w:rsidR="00D63AC1" w:rsidRPr="00D63AC1">
        <w:rPr>
          <w:sz w:val="24"/>
          <w:szCs w:val="24"/>
        </w:rPr>
        <w:t>e persone di Chiesa”</w:t>
      </w:r>
      <w:r w:rsidR="001B7F9F">
        <w:rPr>
          <w:sz w:val="24"/>
          <w:szCs w:val="24"/>
        </w:rPr>
        <w:t xml:space="preserve">. Molti </w:t>
      </w:r>
      <w:r w:rsidR="00D63AC1" w:rsidRPr="00D63AC1">
        <w:rPr>
          <w:sz w:val="24"/>
          <w:szCs w:val="24"/>
        </w:rPr>
        <w:t>hanno creduto alle utopie degli anni ’70 e si sono trova</w:t>
      </w:r>
      <w:r w:rsidR="001B7F9F">
        <w:rPr>
          <w:sz w:val="24"/>
          <w:szCs w:val="24"/>
        </w:rPr>
        <w:t xml:space="preserve">ti </w:t>
      </w:r>
      <w:r w:rsidR="00D63AC1" w:rsidRPr="00D63AC1">
        <w:rPr>
          <w:sz w:val="24"/>
          <w:szCs w:val="24"/>
        </w:rPr>
        <w:t>so</w:t>
      </w:r>
      <w:r w:rsidR="001B7F9F">
        <w:rPr>
          <w:sz w:val="24"/>
          <w:szCs w:val="24"/>
        </w:rPr>
        <w:t>li</w:t>
      </w:r>
      <w:r w:rsidR="00D63AC1" w:rsidRPr="00D63AC1">
        <w:rPr>
          <w:sz w:val="24"/>
          <w:szCs w:val="24"/>
        </w:rPr>
        <w:t xml:space="preserve"> a d</w:t>
      </w:r>
      <w:r w:rsidR="001B7F9F">
        <w:rPr>
          <w:sz w:val="24"/>
          <w:szCs w:val="24"/>
        </w:rPr>
        <w:t>i</w:t>
      </w:r>
      <w:r w:rsidR="00D63AC1" w:rsidRPr="00D63AC1">
        <w:rPr>
          <w:sz w:val="24"/>
          <w:szCs w:val="24"/>
        </w:rPr>
        <w:t>sc</w:t>
      </w:r>
      <w:r w:rsidR="001B7F9F">
        <w:rPr>
          <w:sz w:val="24"/>
          <w:szCs w:val="24"/>
        </w:rPr>
        <w:t>ern</w:t>
      </w:r>
      <w:r w:rsidR="00D63AC1" w:rsidRPr="00D63AC1">
        <w:rPr>
          <w:sz w:val="24"/>
          <w:szCs w:val="24"/>
        </w:rPr>
        <w:t>ere i valori veri da quelli improvvisati perché il loro parroco era occupato a lanciare anatemi</w:t>
      </w:r>
      <w:r w:rsidR="001B7F9F">
        <w:rPr>
          <w:sz w:val="24"/>
          <w:szCs w:val="24"/>
        </w:rPr>
        <w:t>..</w:t>
      </w:r>
      <w:r w:rsidR="00D63AC1" w:rsidRPr="00D63AC1">
        <w:rPr>
          <w:sz w:val="24"/>
          <w:szCs w:val="24"/>
        </w:rPr>
        <w:t>.</w:t>
      </w:r>
    </w:p>
    <w:p w14:paraId="41D93EC2" w14:textId="7A8C5CCC" w:rsidR="00D63AC1" w:rsidRPr="00D63AC1" w:rsidRDefault="00D63AC1" w:rsidP="00D63AC1">
      <w:pPr>
        <w:spacing w:after="0" w:line="240" w:lineRule="auto"/>
        <w:jc w:val="both"/>
        <w:rPr>
          <w:sz w:val="24"/>
          <w:szCs w:val="24"/>
        </w:rPr>
      </w:pPr>
      <w:r w:rsidRPr="00D63AC1">
        <w:rPr>
          <w:sz w:val="24"/>
          <w:szCs w:val="24"/>
        </w:rPr>
        <w:t xml:space="preserve">La domanda, quindi, c’è ma è plurale, frammentata. Spesso condizionata da incomprensioni e contenziosi che gli adulti hanno con la Chiesa per </w:t>
      </w:r>
      <w:r w:rsidR="001B7F9F">
        <w:rPr>
          <w:sz w:val="24"/>
          <w:szCs w:val="24"/>
        </w:rPr>
        <w:t>v</w:t>
      </w:r>
      <w:r w:rsidRPr="00D63AC1">
        <w:rPr>
          <w:sz w:val="24"/>
          <w:szCs w:val="24"/>
        </w:rPr>
        <w:t xml:space="preserve">icende passate. Spesso la comunicazione </w:t>
      </w:r>
      <w:r w:rsidR="001B7F9F">
        <w:rPr>
          <w:sz w:val="24"/>
          <w:szCs w:val="24"/>
        </w:rPr>
        <w:t>s</w:t>
      </w:r>
      <w:r w:rsidRPr="00D63AC1">
        <w:rPr>
          <w:sz w:val="24"/>
          <w:szCs w:val="24"/>
        </w:rPr>
        <w:t xml:space="preserve">i è interrotta per impossibilità di avere una lingua condivisa. Spesso gli adulti si sono sentiti messi alla porta. </w:t>
      </w:r>
      <w:r w:rsidR="001B7F9F">
        <w:rPr>
          <w:sz w:val="24"/>
          <w:szCs w:val="24"/>
        </w:rPr>
        <w:t>I</w:t>
      </w:r>
      <w:r w:rsidRPr="00D63AC1">
        <w:rPr>
          <w:sz w:val="24"/>
          <w:szCs w:val="24"/>
        </w:rPr>
        <w:t>n ogni caso non si può semplif</w:t>
      </w:r>
      <w:r w:rsidR="001B7F9F">
        <w:rPr>
          <w:sz w:val="24"/>
          <w:szCs w:val="24"/>
        </w:rPr>
        <w:t>i</w:t>
      </w:r>
      <w:r w:rsidRPr="00D63AC1">
        <w:rPr>
          <w:sz w:val="24"/>
          <w:szCs w:val="24"/>
        </w:rPr>
        <w:t>care o nascondere questa complessità in cui ci troviamo. Una parte</w:t>
      </w:r>
      <w:r w:rsidR="001B7F9F">
        <w:rPr>
          <w:sz w:val="24"/>
          <w:szCs w:val="24"/>
        </w:rPr>
        <w:t xml:space="preserve"> - </w:t>
      </w:r>
      <w:r w:rsidRPr="00D63AC1">
        <w:rPr>
          <w:sz w:val="24"/>
          <w:szCs w:val="24"/>
        </w:rPr>
        <w:t>molto piccola</w:t>
      </w:r>
      <w:r w:rsidR="001B7F9F">
        <w:rPr>
          <w:sz w:val="24"/>
          <w:szCs w:val="24"/>
        </w:rPr>
        <w:t xml:space="preserve"> </w:t>
      </w:r>
      <w:r w:rsidRPr="00D63AC1">
        <w:rPr>
          <w:sz w:val="24"/>
          <w:szCs w:val="24"/>
        </w:rPr>
        <w:t>-</w:t>
      </w:r>
      <w:r w:rsidR="001B7F9F">
        <w:rPr>
          <w:sz w:val="24"/>
          <w:szCs w:val="24"/>
        </w:rPr>
        <w:t xml:space="preserve"> </w:t>
      </w:r>
      <w:r w:rsidRPr="00D63AC1">
        <w:rPr>
          <w:sz w:val="24"/>
          <w:szCs w:val="24"/>
        </w:rPr>
        <w:t>è stata intercettata dai nuovi movimenti cristiani</w:t>
      </w:r>
      <w:r w:rsidR="001B7F9F">
        <w:rPr>
          <w:sz w:val="24"/>
          <w:szCs w:val="24"/>
        </w:rPr>
        <w:t xml:space="preserve">. </w:t>
      </w:r>
      <w:r w:rsidRPr="00D63AC1">
        <w:rPr>
          <w:sz w:val="24"/>
          <w:szCs w:val="24"/>
        </w:rPr>
        <w:t xml:space="preserve">Ma la grande maggioranza attende ancora una riconciliazione con </w:t>
      </w:r>
      <w:r w:rsidR="001B7F9F">
        <w:rPr>
          <w:sz w:val="24"/>
          <w:szCs w:val="24"/>
        </w:rPr>
        <w:t>l</w:t>
      </w:r>
      <w:r w:rsidRPr="00D63AC1">
        <w:rPr>
          <w:sz w:val="24"/>
          <w:szCs w:val="24"/>
        </w:rPr>
        <w:t>a propria parrocchia.</w:t>
      </w:r>
    </w:p>
    <w:p w14:paraId="2A9322CF" w14:textId="75D0E881" w:rsidR="00D63AC1" w:rsidRDefault="00D63AC1" w:rsidP="00FB763C">
      <w:pPr>
        <w:spacing w:after="0" w:line="240" w:lineRule="auto"/>
        <w:jc w:val="both"/>
        <w:rPr>
          <w:sz w:val="24"/>
          <w:szCs w:val="24"/>
        </w:rPr>
      </w:pPr>
    </w:p>
    <w:p w14:paraId="6A0D4F1B" w14:textId="77777777" w:rsidR="001B7F9F" w:rsidRDefault="001B7F9F" w:rsidP="00FB763C">
      <w:pPr>
        <w:spacing w:after="0" w:line="240" w:lineRule="auto"/>
        <w:jc w:val="both"/>
        <w:rPr>
          <w:b/>
          <w:bCs/>
          <w:i/>
          <w:iCs/>
          <w:sz w:val="24"/>
          <w:szCs w:val="24"/>
        </w:rPr>
      </w:pPr>
      <w:r w:rsidRPr="001B7F9F">
        <w:rPr>
          <w:b/>
          <w:bCs/>
          <w:i/>
          <w:iCs/>
          <w:sz w:val="24"/>
          <w:szCs w:val="24"/>
        </w:rPr>
        <w:t>I deboli segnali di risposta dalle parrocchie</w:t>
      </w:r>
    </w:p>
    <w:p w14:paraId="1C77A64E" w14:textId="1AA0F117" w:rsidR="0048120B" w:rsidRDefault="001B7F9F" w:rsidP="00FB763C">
      <w:pPr>
        <w:spacing w:after="0" w:line="240" w:lineRule="auto"/>
        <w:jc w:val="both"/>
        <w:rPr>
          <w:sz w:val="24"/>
          <w:szCs w:val="24"/>
        </w:rPr>
      </w:pPr>
      <w:r w:rsidRPr="001B7F9F">
        <w:rPr>
          <w:sz w:val="24"/>
          <w:szCs w:val="24"/>
        </w:rPr>
        <w:br/>
        <w:t>Osserviamo ora le offerte formative che vengono proposte nelle parrocchie. Esistono esperienze di CA nelle parrocchie? Certamente s</w:t>
      </w:r>
      <w:r w:rsidR="0048120B">
        <w:rPr>
          <w:sz w:val="24"/>
          <w:szCs w:val="24"/>
        </w:rPr>
        <w:t>ì</w:t>
      </w:r>
      <w:r w:rsidRPr="001B7F9F">
        <w:rPr>
          <w:sz w:val="24"/>
          <w:szCs w:val="24"/>
        </w:rPr>
        <w:t>! Una qualche forma di CA si trova in ogni parrocchia. Il più delle volte sono forme sporadiche, ma esistono anche esperienze più durature e forme di cammino adulto. Quasi sempre, tuttavia, sono proposte di formazione per gli adulti e non con gli adulti. Troviamo facilmente:</w:t>
      </w:r>
    </w:p>
    <w:p w14:paraId="04C0AD90" w14:textId="409272D6" w:rsidR="0048120B" w:rsidRDefault="001B7F9F" w:rsidP="00FB763C">
      <w:pPr>
        <w:spacing w:after="0" w:line="240" w:lineRule="auto"/>
        <w:jc w:val="both"/>
        <w:rPr>
          <w:sz w:val="24"/>
          <w:szCs w:val="24"/>
        </w:rPr>
      </w:pPr>
      <w:r w:rsidRPr="001B7F9F">
        <w:rPr>
          <w:sz w:val="24"/>
          <w:szCs w:val="24"/>
        </w:rPr>
        <w:br/>
      </w:r>
      <w:r w:rsidRPr="0048120B">
        <w:rPr>
          <w:b/>
          <w:bCs/>
          <w:sz w:val="24"/>
          <w:szCs w:val="24"/>
        </w:rPr>
        <w:t xml:space="preserve">Proposte di formazione occasionale e sacramentale. </w:t>
      </w:r>
      <w:r w:rsidRPr="001B7F9F">
        <w:rPr>
          <w:sz w:val="24"/>
          <w:szCs w:val="24"/>
        </w:rPr>
        <w:t xml:space="preserve">Come mostrato anche da ricerche degli anni ’90 nelle parrocchie prevale </w:t>
      </w:r>
      <w:r w:rsidR="0048120B">
        <w:rPr>
          <w:sz w:val="24"/>
          <w:szCs w:val="24"/>
        </w:rPr>
        <w:t>l</w:t>
      </w:r>
      <w:r w:rsidRPr="001B7F9F">
        <w:rPr>
          <w:sz w:val="24"/>
          <w:szCs w:val="24"/>
        </w:rPr>
        <w:t>a CA secondo i</w:t>
      </w:r>
      <w:r w:rsidR="0048120B">
        <w:rPr>
          <w:sz w:val="24"/>
          <w:szCs w:val="24"/>
        </w:rPr>
        <w:t>l</w:t>
      </w:r>
      <w:r w:rsidRPr="001B7F9F">
        <w:rPr>
          <w:sz w:val="24"/>
          <w:szCs w:val="24"/>
        </w:rPr>
        <w:t xml:space="preserve"> modello della catechesi sacramentale. </w:t>
      </w:r>
      <w:r w:rsidR="0048120B">
        <w:rPr>
          <w:sz w:val="24"/>
          <w:szCs w:val="24"/>
        </w:rPr>
        <w:t>Q</w:t>
      </w:r>
      <w:r w:rsidRPr="001B7F9F">
        <w:rPr>
          <w:sz w:val="24"/>
          <w:szCs w:val="24"/>
        </w:rPr>
        <w:t xml:space="preserve">uesta azione pastorale si ispira a </w:t>
      </w:r>
      <w:r w:rsidRPr="0048120B">
        <w:rPr>
          <w:i/>
          <w:iCs/>
          <w:sz w:val="24"/>
          <w:szCs w:val="24"/>
        </w:rPr>
        <w:t>Evangelizzazione e sacramenti</w:t>
      </w:r>
      <w:r w:rsidRPr="001B7F9F">
        <w:rPr>
          <w:sz w:val="24"/>
          <w:szCs w:val="24"/>
        </w:rPr>
        <w:t xml:space="preserve"> (</w:t>
      </w:r>
      <w:proofErr w:type="spellStart"/>
      <w:r w:rsidRPr="001B7F9F">
        <w:rPr>
          <w:sz w:val="24"/>
          <w:szCs w:val="24"/>
        </w:rPr>
        <w:t>nn</w:t>
      </w:r>
      <w:proofErr w:type="spellEnd"/>
      <w:r w:rsidRPr="001B7F9F">
        <w:rPr>
          <w:sz w:val="24"/>
          <w:szCs w:val="24"/>
        </w:rPr>
        <w:t>. 83-84) il primo e più incisivo piano pastorale della Chiesa italiana. Troppo spesso questa offerta formati</w:t>
      </w:r>
      <w:r w:rsidR="0048120B">
        <w:rPr>
          <w:sz w:val="24"/>
          <w:szCs w:val="24"/>
        </w:rPr>
        <w:t>v</w:t>
      </w:r>
      <w:r w:rsidRPr="001B7F9F">
        <w:rPr>
          <w:sz w:val="24"/>
          <w:szCs w:val="24"/>
        </w:rPr>
        <w:t>a viene limitata ad un generico invito alla partecipazione d</w:t>
      </w:r>
      <w:r w:rsidR="0048120B">
        <w:rPr>
          <w:sz w:val="24"/>
          <w:szCs w:val="24"/>
        </w:rPr>
        <w:t>ell</w:t>
      </w:r>
      <w:r w:rsidRPr="001B7F9F">
        <w:rPr>
          <w:sz w:val="24"/>
          <w:szCs w:val="24"/>
        </w:rPr>
        <w:t xml:space="preserve">a </w:t>
      </w:r>
      <w:r w:rsidR="0048120B">
        <w:rPr>
          <w:sz w:val="24"/>
          <w:szCs w:val="24"/>
        </w:rPr>
        <w:t>v</w:t>
      </w:r>
      <w:r w:rsidRPr="001B7F9F">
        <w:rPr>
          <w:sz w:val="24"/>
          <w:szCs w:val="24"/>
        </w:rPr>
        <w:t xml:space="preserve">ita parrocchiale per centrare la sua attenzione sulla </w:t>
      </w:r>
      <w:r w:rsidR="0048120B">
        <w:rPr>
          <w:sz w:val="24"/>
          <w:szCs w:val="24"/>
        </w:rPr>
        <w:t>spiegazione</w:t>
      </w:r>
      <w:r w:rsidRPr="001B7F9F">
        <w:rPr>
          <w:sz w:val="24"/>
          <w:szCs w:val="24"/>
        </w:rPr>
        <w:t xml:space="preserve"> (</w:t>
      </w:r>
      <w:r w:rsidR="0048120B">
        <w:rPr>
          <w:sz w:val="24"/>
          <w:szCs w:val="24"/>
        </w:rPr>
        <w:t>a</w:t>
      </w:r>
      <w:r w:rsidRPr="001B7F9F">
        <w:rPr>
          <w:sz w:val="24"/>
          <w:szCs w:val="24"/>
        </w:rPr>
        <w:t xml:space="preserve"> volte solo rituale) dei sacramenti. Non c’è ancora </w:t>
      </w:r>
      <w:r w:rsidR="0048120B">
        <w:rPr>
          <w:sz w:val="24"/>
          <w:szCs w:val="24"/>
        </w:rPr>
        <w:t>consenso</w:t>
      </w:r>
      <w:r w:rsidRPr="001B7F9F">
        <w:rPr>
          <w:sz w:val="24"/>
          <w:szCs w:val="24"/>
        </w:rPr>
        <w:t xml:space="preserve"> sul ripensamento di questi momenti pasto</w:t>
      </w:r>
      <w:r w:rsidR="0048120B">
        <w:rPr>
          <w:sz w:val="24"/>
          <w:szCs w:val="24"/>
        </w:rPr>
        <w:t>r</w:t>
      </w:r>
      <w:r w:rsidRPr="001B7F9F">
        <w:rPr>
          <w:sz w:val="24"/>
          <w:szCs w:val="24"/>
        </w:rPr>
        <w:t xml:space="preserve">ali in chiave di </w:t>
      </w:r>
      <w:r w:rsidR="0048120B">
        <w:rPr>
          <w:sz w:val="24"/>
          <w:szCs w:val="24"/>
        </w:rPr>
        <w:t>nuova evangelizzazione</w:t>
      </w:r>
      <w:r w:rsidRPr="001B7F9F">
        <w:rPr>
          <w:sz w:val="24"/>
          <w:szCs w:val="24"/>
        </w:rPr>
        <w:t xml:space="preserve">. </w:t>
      </w:r>
      <w:proofErr w:type="gramStart"/>
      <w:r w:rsidR="0048120B">
        <w:rPr>
          <w:sz w:val="24"/>
          <w:szCs w:val="24"/>
        </w:rPr>
        <w:t>Tuttavia</w:t>
      </w:r>
      <w:proofErr w:type="gramEnd"/>
      <w:r w:rsidRPr="001B7F9F">
        <w:rPr>
          <w:sz w:val="24"/>
          <w:szCs w:val="24"/>
        </w:rPr>
        <w:t xml:space="preserve"> non vanno disprezzati. Essi rappresentano ancora uno degli accessi più “popolari” della pastorale italiana.</w:t>
      </w:r>
    </w:p>
    <w:p w14:paraId="4D4C5B20" w14:textId="0550BD3C" w:rsidR="0048120B" w:rsidRDefault="0048120B" w:rsidP="00FB763C">
      <w:pPr>
        <w:spacing w:after="0" w:line="240" w:lineRule="auto"/>
        <w:jc w:val="both"/>
        <w:rPr>
          <w:sz w:val="24"/>
          <w:szCs w:val="24"/>
        </w:rPr>
      </w:pPr>
    </w:p>
    <w:p w14:paraId="32ACC3D7" w14:textId="77777777" w:rsidR="00BA664F" w:rsidRDefault="001B7F9F" w:rsidP="00FB763C">
      <w:pPr>
        <w:spacing w:after="0" w:line="240" w:lineRule="auto"/>
        <w:jc w:val="both"/>
        <w:rPr>
          <w:sz w:val="24"/>
          <w:szCs w:val="24"/>
        </w:rPr>
      </w:pPr>
      <w:r w:rsidRPr="0048120B">
        <w:rPr>
          <w:b/>
          <w:bCs/>
          <w:sz w:val="24"/>
          <w:szCs w:val="24"/>
        </w:rPr>
        <w:lastRenderedPageBreak/>
        <w:t>Esperienze “incomprese” di comunità parrocchiali.</w:t>
      </w:r>
      <w:r w:rsidRPr="001B7F9F">
        <w:rPr>
          <w:sz w:val="24"/>
          <w:szCs w:val="24"/>
        </w:rPr>
        <w:t xml:space="preserve"> Soprattutto negli anni ’70 presero avvio esperienze di CA che coinvolgevano gli adulti e il parroco in modo pieno. Quasi sempre hanno preso </w:t>
      </w:r>
      <w:r w:rsidR="00EA7902">
        <w:rPr>
          <w:sz w:val="24"/>
          <w:szCs w:val="24"/>
        </w:rPr>
        <w:t>la</w:t>
      </w:r>
      <w:r w:rsidRPr="001B7F9F">
        <w:rPr>
          <w:sz w:val="24"/>
          <w:szCs w:val="24"/>
        </w:rPr>
        <w:t xml:space="preserve"> via “assembleare”, con forme di comunicazione diretta, esperienza globale dell’esercizio della fede (parola, liturgia, ministerialità). Esse si posero come forma esemplare di vivere la fede e la missione parrocchiale. </w:t>
      </w:r>
      <w:proofErr w:type="gramStart"/>
      <w:r w:rsidRPr="001B7F9F">
        <w:rPr>
          <w:sz w:val="24"/>
          <w:szCs w:val="24"/>
        </w:rPr>
        <w:t>Tuttavia</w:t>
      </w:r>
      <w:proofErr w:type="gramEnd"/>
      <w:r w:rsidRPr="001B7F9F">
        <w:rPr>
          <w:sz w:val="24"/>
          <w:szCs w:val="24"/>
        </w:rPr>
        <w:t xml:space="preserve"> troppo spesso avevano una connotazione di “gruppo giovanile”. Si creò separazione all’interno delle parrocchie e questo generò preoccupazione sia a livello diocesano che all’interno delle parrocchie stesse. L’esperienza si evolse nella forma della “espulsione”. Alcune di esse si trasformarono in gruppi e associazioni sovra-parrocchiali. Molte non sopravvissero a</w:t>
      </w:r>
      <w:r w:rsidR="00EA7902">
        <w:rPr>
          <w:sz w:val="24"/>
          <w:szCs w:val="24"/>
        </w:rPr>
        <w:t>l</w:t>
      </w:r>
      <w:r w:rsidRPr="001B7F9F">
        <w:rPr>
          <w:sz w:val="24"/>
          <w:szCs w:val="24"/>
        </w:rPr>
        <w:t xml:space="preserve"> primo cambio del parroco. Qualcuna divenne associazione non ecclesiale e si impegnò direttamente nei territori.</w:t>
      </w:r>
      <w:r w:rsidRPr="001B7F9F">
        <w:rPr>
          <w:sz w:val="24"/>
          <w:szCs w:val="24"/>
        </w:rPr>
        <w:br/>
      </w:r>
      <w:r w:rsidRPr="001B7F9F">
        <w:rPr>
          <w:sz w:val="24"/>
          <w:szCs w:val="24"/>
        </w:rPr>
        <w:br/>
      </w:r>
      <w:r w:rsidRPr="00EA7902">
        <w:rPr>
          <w:b/>
          <w:bCs/>
          <w:sz w:val="24"/>
          <w:szCs w:val="24"/>
        </w:rPr>
        <w:t>Parrocchie che ospitano movimenti.</w:t>
      </w:r>
      <w:r w:rsidRPr="001B7F9F">
        <w:rPr>
          <w:sz w:val="24"/>
          <w:szCs w:val="24"/>
        </w:rPr>
        <w:t xml:space="preserve"> </w:t>
      </w:r>
      <w:r w:rsidR="00557AB2">
        <w:rPr>
          <w:sz w:val="24"/>
          <w:szCs w:val="24"/>
        </w:rPr>
        <w:t>M</w:t>
      </w:r>
      <w:r w:rsidRPr="001B7F9F">
        <w:rPr>
          <w:sz w:val="24"/>
          <w:szCs w:val="24"/>
        </w:rPr>
        <w:t>olta CA è</w:t>
      </w:r>
      <w:r w:rsidR="00557AB2">
        <w:rPr>
          <w:sz w:val="24"/>
          <w:szCs w:val="24"/>
        </w:rPr>
        <w:t xml:space="preserve"> </w:t>
      </w:r>
      <w:r w:rsidRPr="001B7F9F">
        <w:rPr>
          <w:sz w:val="24"/>
          <w:szCs w:val="24"/>
        </w:rPr>
        <w:t xml:space="preserve">entrata nelle parrocchie attraverso i (nuovi) movimenti ecclesiali. Questa forma è stata privilegiata alla diffusione delle “comunità ecclesiali di base” perché offre maggiore sicurezza alla vita diocesana. Questo a partire da </w:t>
      </w:r>
      <w:r w:rsidRPr="00557AB2">
        <w:rPr>
          <w:i/>
          <w:iCs/>
          <w:sz w:val="24"/>
          <w:szCs w:val="24"/>
        </w:rPr>
        <w:t xml:space="preserve">Catechesi </w:t>
      </w:r>
      <w:proofErr w:type="spellStart"/>
      <w:r w:rsidRPr="00557AB2">
        <w:rPr>
          <w:i/>
          <w:iCs/>
          <w:sz w:val="24"/>
          <w:szCs w:val="24"/>
        </w:rPr>
        <w:t>Tradendae</w:t>
      </w:r>
      <w:proofErr w:type="spellEnd"/>
      <w:r w:rsidRPr="001B7F9F">
        <w:rPr>
          <w:sz w:val="24"/>
          <w:szCs w:val="24"/>
        </w:rPr>
        <w:t xml:space="preserve"> fino al recente Sinodo per </w:t>
      </w:r>
      <w:r w:rsidR="00557AB2">
        <w:rPr>
          <w:sz w:val="24"/>
          <w:szCs w:val="24"/>
        </w:rPr>
        <w:t>l</w:t>
      </w:r>
      <w:r w:rsidRPr="001B7F9F">
        <w:rPr>
          <w:sz w:val="24"/>
          <w:szCs w:val="24"/>
        </w:rPr>
        <w:t>a N</w:t>
      </w:r>
      <w:r w:rsidR="00557AB2">
        <w:rPr>
          <w:sz w:val="24"/>
          <w:szCs w:val="24"/>
        </w:rPr>
        <w:t>E</w:t>
      </w:r>
      <w:r w:rsidRPr="001B7F9F">
        <w:rPr>
          <w:sz w:val="24"/>
          <w:szCs w:val="24"/>
        </w:rPr>
        <w:t xml:space="preserve">. </w:t>
      </w:r>
      <w:r w:rsidR="00557AB2">
        <w:rPr>
          <w:sz w:val="24"/>
          <w:szCs w:val="24"/>
        </w:rPr>
        <w:t>D</w:t>
      </w:r>
      <w:r w:rsidRPr="001B7F9F">
        <w:rPr>
          <w:sz w:val="24"/>
          <w:szCs w:val="24"/>
        </w:rPr>
        <w:t>i fatto la stragrande maggioranza delle e</w:t>
      </w:r>
      <w:r w:rsidR="00557AB2">
        <w:rPr>
          <w:sz w:val="24"/>
          <w:szCs w:val="24"/>
        </w:rPr>
        <w:t>s</w:t>
      </w:r>
      <w:r w:rsidRPr="001B7F9F">
        <w:rPr>
          <w:sz w:val="24"/>
          <w:szCs w:val="24"/>
        </w:rPr>
        <w:t xml:space="preserve">perienze mostra che il rapporto </w:t>
      </w:r>
      <w:r w:rsidR="00557AB2">
        <w:rPr>
          <w:sz w:val="24"/>
          <w:szCs w:val="24"/>
        </w:rPr>
        <w:t>p</w:t>
      </w:r>
      <w:r w:rsidRPr="001B7F9F">
        <w:rPr>
          <w:sz w:val="24"/>
          <w:szCs w:val="24"/>
        </w:rPr>
        <w:t>arrocchia-</w:t>
      </w:r>
      <w:r w:rsidR="00557AB2">
        <w:rPr>
          <w:sz w:val="24"/>
          <w:szCs w:val="24"/>
        </w:rPr>
        <w:t>m</w:t>
      </w:r>
      <w:r w:rsidRPr="001B7F9F">
        <w:rPr>
          <w:sz w:val="24"/>
          <w:szCs w:val="24"/>
        </w:rPr>
        <w:t>ovimenti si</w:t>
      </w:r>
      <w:r w:rsidR="00557AB2">
        <w:rPr>
          <w:sz w:val="24"/>
          <w:szCs w:val="24"/>
        </w:rPr>
        <w:t xml:space="preserve"> </w:t>
      </w:r>
      <w:r w:rsidRPr="001B7F9F">
        <w:rPr>
          <w:sz w:val="24"/>
          <w:szCs w:val="24"/>
        </w:rPr>
        <w:t>risolve in due direzion</w:t>
      </w:r>
      <w:r w:rsidR="00557AB2">
        <w:rPr>
          <w:sz w:val="24"/>
          <w:szCs w:val="24"/>
        </w:rPr>
        <w:t>i. L’i</w:t>
      </w:r>
      <w:r w:rsidRPr="001B7F9F">
        <w:rPr>
          <w:sz w:val="24"/>
          <w:szCs w:val="24"/>
        </w:rPr>
        <w:t>dentif</w:t>
      </w:r>
      <w:r w:rsidR="00557AB2">
        <w:rPr>
          <w:sz w:val="24"/>
          <w:szCs w:val="24"/>
        </w:rPr>
        <w:t>i</w:t>
      </w:r>
      <w:r w:rsidRPr="001B7F9F">
        <w:rPr>
          <w:sz w:val="24"/>
          <w:szCs w:val="24"/>
        </w:rPr>
        <w:t>cazione della parrocchia</w:t>
      </w:r>
      <w:r w:rsidR="00557AB2">
        <w:rPr>
          <w:sz w:val="24"/>
          <w:szCs w:val="24"/>
        </w:rPr>
        <w:t xml:space="preserve"> c</w:t>
      </w:r>
      <w:r w:rsidRPr="001B7F9F">
        <w:rPr>
          <w:sz w:val="24"/>
          <w:szCs w:val="24"/>
        </w:rPr>
        <w:t>on il movim</w:t>
      </w:r>
      <w:r w:rsidR="00557AB2">
        <w:rPr>
          <w:sz w:val="24"/>
          <w:szCs w:val="24"/>
        </w:rPr>
        <w:t>ento oppure</w:t>
      </w:r>
      <w:r w:rsidRPr="001B7F9F">
        <w:rPr>
          <w:sz w:val="24"/>
          <w:szCs w:val="24"/>
        </w:rPr>
        <w:t xml:space="preserve"> la s</w:t>
      </w:r>
      <w:r w:rsidR="00557AB2">
        <w:rPr>
          <w:sz w:val="24"/>
          <w:szCs w:val="24"/>
        </w:rPr>
        <w:t>e</w:t>
      </w:r>
      <w:r w:rsidRPr="001B7F9F">
        <w:rPr>
          <w:sz w:val="24"/>
          <w:szCs w:val="24"/>
        </w:rPr>
        <w:t>m</w:t>
      </w:r>
      <w:r w:rsidR="00557AB2">
        <w:rPr>
          <w:sz w:val="24"/>
          <w:szCs w:val="24"/>
        </w:rPr>
        <w:t>p</w:t>
      </w:r>
      <w:r w:rsidRPr="001B7F9F">
        <w:rPr>
          <w:sz w:val="24"/>
          <w:szCs w:val="24"/>
        </w:rPr>
        <w:t>lice os</w:t>
      </w:r>
      <w:r w:rsidR="00557AB2">
        <w:rPr>
          <w:sz w:val="24"/>
          <w:szCs w:val="24"/>
        </w:rPr>
        <w:t>p</w:t>
      </w:r>
      <w:r w:rsidRPr="001B7F9F">
        <w:rPr>
          <w:sz w:val="24"/>
          <w:szCs w:val="24"/>
        </w:rPr>
        <w:t>italità data dalla pa</w:t>
      </w:r>
      <w:r w:rsidR="00557AB2">
        <w:rPr>
          <w:sz w:val="24"/>
          <w:szCs w:val="24"/>
        </w:rPr>
        <w:t>rr</w:t>
      </w:r>
      <w:r w:rsidRPr="001B7F9F">
        <w:rPr>
          <w:sz w:val="24"/>
          <w:szCs w:val="24"/>
        </w:rPr>
        <w:t>occhia ai movim</w:t>
      </w:r>
      <w:r w:rsidR="00557AB2">
        <w:rPr>
          <w:sz w:val="24"/>
          <w:szCs w:val="24"/>
        </w:rPr>
        <w:t>enti</w:t>
      </w:r>
      <w:r w:rsidRPr="001B7F9F">
        <w:rPr>
          <w:sz w:val="24"/>
          <w:szCs w:val="24"/>
        </w:rPr>
        <w:t xml:space="preserve">. </w:t>
      </w:r>
    </w:p>
    <w:p w14:paraId="20AB2A4B" w14:textId="77777777" w:rsidR="00D1536A" w:rsidRDefault="00BA664F" w:rsidP="00FB763C">
      <w:pPr>
        <w:spacing w:after="0" w:line="240" w:lineRule="auto"/>
        <w:jc w:val="both"/>
        <w:rPr>
          <w:sz w:val="24"/>
          <w:szCs w:val="24"/>
        </w:rPr>
      </w:pPr>
      <w:r>
        <w:rPr>
          <w:sz w:val="24"/>
          <w:szCs w:val="24"/>
        </w:rPr>
        <w:t>M</w:t>
      </w:r>
      <w:r w:rsidR="001B7F9F" w:rsidRPr="001B7F9F">
        <w:rPr>
          <w:sz w:val="24"/>
          <w:szCs w:val="24"/>
        </w:rPr>
        <w:t xml:space="preserve">a cresce anche la risposta alla </w:t>
      </w:r>
      <w:r w:rsidR="001B7F9F" w:rsidRPr="00BA664F">
        <w:rPr>
          <w:b/>
          <w:bCs/>
          <w:sz w:val="24"/>
          <w:szCs w:val="24"/>
        </w:rPr>
        <w:t>richiesta di momenti pastorali “massivi”</w:t>
      </w:r>
      <w:r w:rsidR="001B7F9F" w:rsidRPr="001B7F9F">
        <w:rPr>
          <w:sz w:val="24"/>
          <w:szCs w:val="24"/>
        </w:rPr>
        <w:t xml:space="preserve"> o di grande partecipazione: pellegrinaggi, visite culturali</w:t>
      </w:r>
      <w:r w:rsidR="006A46DC">
        <w:rPr>
          <w:sz w:val="24"/>
          <w:szCs w:val="24"/>
        </w:rPr>
        <w:t>,</w:t>
      </w:r>
      <w:r w:rsidR="001B7F9F" w:rsidRPr="001B7F9F">
        <w:rPr>
          <w:sz w:val="24"/>
          <w:szCs w:val="24"/>
        </w:rPr>
        <w:t xml:space="preserve"> partecipazione a momenti diocesani.</w:t>
      </w:r>
      <w:r w:rsidR="006A46DC">
        <w:rPr>
          <w:sz w:val="24"/>
          <w:szCs w:val="24"/>
        </w:rPr>
        <w:t xml:space="preserve"> Sono adesioni che </w:t>
      </w:r>
      <w:r w:rsidR="001B7F9F" w:rsidRPr="001B7F9F">
        <w:rPr>
          <w:sz w:val="24"/>
          <w:szCs w:val="24"/>
        </w:rPr>
        <w:t>la</w:t>
      </w:r>
      <w:r w:rsidR="006A46DC">
        <w:rPr>
          <w:sz w:val="24"/>
          <w:szCs w:val="24"/>
        </w:rPr>
        <w:t>sci</w:t>
      </w:r>
      <w:r w:rsidR="001B7F9F" w:rsidRPr="001B7F9F">
        <w:rPr>
          <w:sz w:val="24"/>
          <w:szCs w:val="24"/>
        </w:rPr>
        <w:t xml:space="preserve">ano </w:t>
      </w:r>
      <w:r w:rsidR="006A46DC">
        <w:rPr>
          <w:sz w:val="24"/>
          <w:szCs w:val="24"/>
        </w:rPr>
        <w:t>in</w:t>
      </w:r>
      <w:r w:rsidR="001B7F9F" w:rsidRPr="001B7F9F">
        <w:rPr>
          <w:sz w:val="24"/>
          <w:szCs w:val="24"/>
        </w:rPr>
        <w:t>tendere il b</w:t>
      </w:r>
      <w:r w:rsidR="006A46DC">
        <w:rPr>
          <w:sz w:val="24"/>
          <w:szCs w:val="24"/>
        </w:rPr>
        <w:t xml:space="preserve">isogno di una attenzione “di popolo” </w:t>
      </w:r>
      <w:r w:rsidR="001B7F9F" w:rsidRPr="001B7F9F">
        <w:rPr>
          <w:sz w:val="24"/>
          <w:szCs w:val="24"/>
        </w:rPr>
        <w:t xml:space="preserve">e </w:t>
      </w:r>
      <w:r w:rsidR="006A46DC">
        <w:rPr>
          <w:sz w:val="24"/>
          <w:szCs w:val="24"/>
        </w:rPr>
        <w:t>al</w:t>
      </w:r>
      <w:r w:rsidR="001B7F9F" w:rsidRPr="001B7F9F">
        <w:rPr>
          <w:sz w:val="24"/>
          <w:szCs w:val="24"/>
        </w:rPr>
        <w:t xml:space="preserve"> loro </w:t>
      </w:r>
      <w:r w:rsidR="006A46DC">
        <w:rPr>
          <w:sz w:val="24"/>
          <w:szCs w:val="24"/>
        </w:rPr>
        <w:t xml:space="preserve">cammino </w:t>
      </w:r>
      <w:r w:rsidR="001B7F9F" w:rsidRPr="001B7F9F">
        <w:rPr>
          <w:sz w:val="24"/>
          <w:szCs w:val="24"/>
        </w:rPr>
        <w:t>d</w:t>
      </w:r>
      <w:r w:rsidR="006A46DC">
        <w:rPr>
          <w:sz w:val="24"/>
          <w:szCs w:val="24"/>
        </w:rPr>
        <w:t>i</w:t>
      </w:r>
      <w:r w:rsidR="001B7F9F" w:rsidRPr="001B7F9F">
        <w:rPr>
          <w:sz w:val="24"/>
          <w:szCs w:val="24"/>
        </w:rPr>
        <w:t xml:space="preserve"> fo</w:t>
      </w:r>
      <w:r w:rsidR="006A46DC">
        <w:rPr>
          <w:sz w:val="24"/>
          <w:szCs w:val="24"/>
        </w:rPr>
        <w:t xml:space="preserve">rmazione. Manifestano il </w:t>
      </w:r>
      <w:r w:rsidR="001B7F9F" w:rsidRPr="001B7F9F">
        <w:rPr>
          <w:sz w:val="24"/>
          <w:szCs w:val="24"/>
        </w:rPr>
        <w:t>bisogno d</w:t>
      </w:r>
      <w:r w:rsidR="006A46DC">
        <w:rPr>
          <w:sz w:val="24"/>
          <w:szCs w:val="24"/>
        </w:rPr>
        <w:t>i</w:t>
      </w:r>
      <w:r w:rsidR="001B7F9F" w:rsidRPr="001B7F9F">
        <w:rPr>
          <w:sz w:val="24"/>
          <w:szCs w:val="24"/>
        </w:rPr>
        <w:t xml:space="preserve"> </w:t>
      </w:r>
      <w:proofErr w:type="spellStart"/>
      <w:r w:rsidR="006A46DC">
        <w:rPr>
          <w:sz w:val="24"/>
          <w:szCs w:val="24"/>
        </w:rPr>
        <w:t>ulteriorità</w:t>
      </w:r>
      <w:proofErr w:type="spellEnd"/>
      <w:r w:rsidR="001B7F9F" w:rsidRPr="001B7F9F">
        <w:rPr>
          <w:sz w:val="24"/>
          <w:szCs w:val="24"/>
        </w:rPr>
        <w:t>,</w:t>
      </w:r>
      <w:r w:rsidR="006A46DC">
        <w:rPr>
          <w:sz w:val="24"/>
          <w:szCs w:val="24"/>
        </w:rPr>
        <w:t xml:space="preserve"> </w:t>
      </w:r>
      <w:r w:rsidR="001B7F9F" w:rsidRPr="001B7F9F">
        <w:rPr>
          <w:sz w:val="24"/>
          <w:szCs w:val="24"/>
        </w:rPr>
        <w:t>d</w:t>
      </w:r>
      <w:r w:rsidR="006A46DC">
        <w:rPr>
          <w:sz w:val="24"/>
          <w:szCs w:val="24"/>
        </w:rPr>
        <w:t>i</w:t>
      </w:r>
      <w:r w:rsidR="001B7F9F" w:rsidRPr="001B7F9F">
        <w:rPr>
          <w:sz w:val="24"/>
          <w:szCs w:val="24"/>
        </w:rPr>
        <w:t xml:space="preserve"> em</w:t>
      </w:r>
      <w:r w:rsidR="006A46DC">
        <w:rPr>
          <w:sz w:val="24"/>
          <w:szCs w:val="24"/>
        </w:rPr>
        <w:t>ozione, di fiducia, di appartenenza</w:t>
      </w:r>
      <w:r w:rsidR="001B7F9F" w:rsidRPr="001B7F9F">
        <w:rPr>
          <w:sz w:val="24"/>
          <w:szCs w:val="24"/>
        </w:rPr>
        <w:t xml:space="preserve">. Sono una modalità </w:t>
      </w:r>
      <w:r w:rsidR="006A46DC">
        <w:rPr>
          <w:sz w:val="24"/>
          <w:szCs w:val="24"/>
        </w:rPr>
        <w:t>nuova della socializzazione</w:t>
      </w:r>
      <w:r w:rsidR="00D1536A">
        <w:rPr>
          <w:sz w:val="24"/>
          <w:szCs w:val="24"/>
        </w:rPr>
        <w:t xml:space="preserve"> religiosa e </w:t>
      </w:r>
      <w:r w:rsidR="001B7F9F" w:rsidRPr="001B7F9F">
        <w:rPr>
          <w:sz w:val="24"/>
          <w:szCs w:val="24"/>
        </w:rPr>
        <w:t>di una qualche forma di nu</w:t>
      </w:r>
      <w:r w:rsidR="00D1536A">
        <w:rPr>
          <w:sz w:val="24"/>
          <w:szCs w:val="24"/>
        </w:rPr>
        <w:t xml:space="preserve">ova </w:t>
      </w:r>
      <w:r w:rsidR="001B7F9F" w:rsidRPr="001B7F9F">
        <w:rPr>
          <w:sz w:val="24"/>
          <w:szCs w:val="24"/>
        </w:rPr>
        <w:t xml:space="preserve">appartenenza </w:t>
      </w:r>
      <w:r w:rsidR="00D1536A">
        <w:rPr>
          <w:sz w:val="24"/>
          <w:szCs w:val="24"/>
        </w:rPr>
        <w:t xml:space="preserve">della </w:t>
      </w:r>
      <w:r w:rsidR="001B7F9F" w:rsidRPr="001B7F9F">
        <w:rPr>
          <w:sz w:val="24"/>
          <w:szCs w:val="24"/>
        </w:rPr>
        <w:t>religios</w:t>
      </w:r>
      <w:r w:rsidR="00D1536A">
        <w:rPr>
          <w:sz w:val="24"/>
          <w:szCs w:val="24"/>
        </w:rPr>
        <w:t xml:space="preserve">ità popolare verso la istituzione religiosa. Esprimono esigenza di un cristianesimo “di popolo” legato al bisogno di avere momenti sociali </w:t>
      </w:r>
      <w:r w:rsidR="001B7F9F" w:rsidRPr="001B7F9F">
        <w:rPr>
          <w:sz w:val="24"/>
          <w:szCs w:val="24"/>
        </w:rPr>
        <w:t>di tempo</w:t>
      </w:r>
      <w:r w:rsidR="00D1536A">
        <w:rPr>
          <w:sz w:val="24"/>
          <w:szCs w:val="24"/>
        </w:rPr>
        <w:t xml:space="preserve"> liberato e sviluppano forme di cristologia religiosa </w:t>
      </w:r>
      <w:r w:rsidR="001B7F9F" w:rsidRPr="001B7F9F">
        <w:rPr>
          <w:sz w:val="24"/>
          <w:szCs w:val="24"/>
        </w:rPr>
        <w:t>forse</w:t>
      </w:r>
      <w:r w:rsidR="00D1536A">
        <w:rPr>
          <w:sz w:val="24"/>
          <w:szCs w:val="24"/>
        </w:rPr>
        <w:t xml:space="preserve"> </w:t>
      </w:r>
      <w:proofErr w:type="spellStart"/>
      <w:r w:rsidR="00D1536A">
        <w:rPr>
          <w:sz w:val="24"/>
          <w:szCs w:val="24"/>
        </w:rPr>
        <w:t>pre</w:t>
      </w:r>
      <w:proofErr w:type="spellEnd"/>
      <w:r w:rsidR="00D1536A">
        <w:rPr>
          <w:sz w:val="24"/>
          <w:szCs w:val="24"/>
        </w:rPr>
        <w:t>-trinitaria ma sicuramente significativa.</w:t>
      </w:r>
    </w:p>
    <w:p w14:paraId="16357AFF" w14:textId="77777777" w:rsidR="004D376C" w:rsidRDefault="004D376C" w:rsidP="00FB763C">
      <w:pPr>
        <w:spacing w:after="0" w:line="240" w:lineRule="auto"/>
        <w:jc w:val="both"/>
        <w:rPr>
          <w:sz w:val="24"/>
          <w:szCs w:val="24"/>
        </w:rPr>
      </w:pPr>
      <w:r>
        <w:rPr>
          <w:sz w:val="24"/>
          <w:szCs w:val="24"/>
        </w:rPr>
        <w:t xml:space="preserve">Esiste, quindi, una forma parrocchiale di CA. </w:t>
      </w:r>
      <w:r w:rsidR="001B7F9F" w:rsidRPr="001B7F9F">
        <w:rPr>
          <w:sz w:val="24"/>
          <w:szCs w:val="24"/>
        </w:rPr>
        <w:t>Ma a</w:t>
      </w:r>
      <w:r>
        <w:rPr>
          <w:sz w:val="24"/>
          <w:szCs w:val="24"/>
        </w:rPr>
        <w:t>ppare limitata e bloccata. Limitata a specifiche dom</w:t>
      </w:r>
      <w:r w:rsidR="001B7F9F" w:rsidRPr="001B7F9F">
        <w:rPr>
          <w:sz w:val="24"/>
          <w:szCs w:val="24"/>
        </w:rPr>
        <w:t>ande</w:t>
      </w:r>
      <w:r>
        <w:rPr>
          <w:sz w:val="24"/>
          <w:szCs w:val="24"/>
        </w:rPr>
        <w:t xml:space="preserve"> da </w:t>
      </w:r>
      <w:r w:rsidR="001B7F9F" w:rsidRPr="001B7F9F">
        <w:rPr>
          <w:sz w:val="24"/>
          <w:szCs w:val="24"/>
        </w:rPr>
        <w:t>p</w:t>
      </w:r>
      <w:r>
        <w:rPr>
          <w:sz w:val="24"/>
          <w:szCs w:val="24"/>
        </w:rPr>
        <w:t xml:space="preserve">arte degli adulti e poco capaci </w:t>
      </w:r>
      <w:r w:rsidR="001B7F9F" w:rsidRPr="001B7F9F">
        <w:rPr>
          <w:sz w:val="24"/>
          <w:szCs w:val="24"/>
        </w:rPr>
        <w:t>d</w:t>
      </w:r>
      <w:r>
        <w:rPr>
          <w:sz w:val="24"/>
          <w:szCs w:val="24"/>
        </w:rPr>
        <w:t>i</w:t>
      </w:r>
      <w:r w:rsidR="001B7F9F" w:rsidRPr="001B7F9F">
        <w:rPr>
          <w:sz w:val="24"/>
          <w:szCs w:val="24"/>
        </w:rPr>
        <w:t xml:space="preserve"> provocare evangelicamente il loro mondo. </w:t>
      </w:r>
      <w:r>
        <w:rPr>
          <w:sz w:val="24"/>
          <w:szCs w:val="24"/>
        </w:rPr>
        <w:t>Limi</w:t>
      </w:r>
      <w:r w:rsidR="001B7F9F" w:rsidRPr="001B7F9F">
        <w:rPr>
          <w:sz w:val="24"/>
          <w:szCs w:val="24"/>
        </w:rPr>
        <w:t>tata</w:t>
      </w:r>
      <w:r>
        <w:rPr>
          <w:sz w:val="24"/>
          <w:szCs w:val="24"/>
        </w:rPr>
        <w:t xml:space="preserve"> </w:t>
      </w:r>
      <w:r w:rsidR="001B7F9F" w:rsidRPr="001B7F9F">
        <w:rPr>
          <w:sz w:val="24"/>
          <w:szCs w:val="24"/>
        </w:rPr>
        <w:t>nelle forme e ne</w:t>
      </w:r>
      <w:r>
        <w:rPr>
          <w:sz w:val="24"/>
          <w:szCs w:val="24"/>
        </w:rPr>
        <w:t>i</w:t>
      </w:r>
      <w:r w:rsidR="001B7F9F" w:rsidRPr="001B7F9F">
        <w:rPr>
          <w:sz w:val="24"/>
          <w:szCs w:val="24"/>
        </w:rPr>
        <w:t xml:space="preserve"> momenti</w:t>
      </w:r>
      <w:r>
        <w:rPr>
          <w:sz w:val="24"/>
          <w:szCs w:val="24"/>
        </w:rPr>
        <w:t xml:space="preserve"> </w:t>
      </w:r>
      <w:r w:rsidR="001B7F9F" w:rsidRPr="001B7F9F">
        <w:rPr>
          <w:sz w:val="24"/>
          <w:szCs w:val="24"/>
        </w:rPr>
        <w:t>perché troppo spesso avviene nella ri</w:t>
      </w:r>
      <w:r>
        <w:rPr>
          <w:sz w:val="24"/>
          <w:szCs w:val="24"/>
        </w:rPr>
        <w:t>chiesta d</w:t>
      </w:r>
      <w:r w:rsidR="001B7F9F" w:rsidRPr="001B7F9F">
        <w:rPr>
          <w:sz w:val="24"/>
          <w:szCs w:val="24"/>
        </w:rPr>
        <w:t>i sacramento dove gli adulti hanno poco tempo a</w:t>
      </w:r>
      <w:r>
        <w:rPr>
          <w:sz w:val="24"/>
          <w:szCs w:val="24"/>
        </w:rPr>
        <w:t xml:space="preserve"> </w:t>
      </w:r>
      <w:r w:rsidR="001B7F9F" w:rsidRPr="001B7F9F">
        <w:rPr>
          <w:sz w:val="24"/>
          <w:szCs w:val="24"/>
        </w:rPr>
        <w:t>d</w:t>
      </w:r>
      <w:r>
        <w:rPr>
          <w:sz w:val="24"/>
          <w:szCs w:val="24"/>
        </w:rPr>
        <w:t>isposizione</w:t>
      </w:r>
      <w:r w:rsidR="001B7F9F" w:rsidRPr="001B7F9F">
        <w:rPr>
          <w:sz w:val="24"/>
          <w:szCs w:val="24"/>
        </w:rPr>
        <w:t xml:space="preserve"> e an</w:t>
      </w:r>
      <w:r>
        <w:rPr>
          <w:sz w:val="24"/>
          <w:szCs w:val="24"/>
        </w:rPr>
        <w:t>ch</w:t>
      </w:r>
      <w:r w:rsidR="001B7F9F" w:rsidRPr="001B7F9F">
        <w:rPr>
          <w:sz w:val="24"/>
          <w:szCs w:val="24"/>
        </w:rPr>
        <w:t xml:space="preserve">e il parroco </w:t>
      </w:r>
      <w:r>
        <w:rPr>
          <w:sz w:val="24"/>
          <w:szCs w:val="24"/>
        </w:rPr>
        <w:t>o</w:t>
      </w:r>
      <w:r w:rsidR="001B7F9F" w:rsidRPr="001B7F9F">
        <w:rPr>
          <w:sz w:val="24"/>
          <w:szCs w:val="24"/>
        </w:rPr>
        <w:t xml:space="preserve"> catechista non ha tempe d</w:t>
      </w:r>
      <w:r>
        <w:rPr>
          <w:sz w:val="24"/>
          <w:szCs w:val="24"/>
        </w:rPr>
        <w:t>i</w:t>
      </w:r>
      <w:r w:rsidR="001B7F9F" w:rsidRPr="001B7F9F">
        <w:rPr>
          <w:sz w:val="24"/>
          <w:szCs w:val="24"/>
        </w:rPr>
        <w:t xml:space="preserve"> cap</w:t>
      </w:r>
      <w:r>
        <w:rPr>
          <w:sz w:val="24"/>
          <w:szCs w:val="24"/>
        </w:rPr>
        <w:t>i</w:t>
      </w:r>
      <w:r w:rsidR="001B7F9F" w:rsidRPr="001B7F9F">
        <w:rPr>
          <w:sz w:val="24"/>
          <w:szCs w:val="24"/>
        </w:rPr>
        <w:t xml:space="preserve">re </w:t>
      </w:r>
      <w:r>
        <w:rPr>
          <w:sz w:val="24"/>
          <w:szCs w:val="24"/>
        </w:rPr>
        <w:t>l</w:t>
      </w:r>
      <w:r w:rsidR="001B7F9F" w:rsidRPr="001B7F9F">
        <w:rPr>
          <w:sz w:val="24"/>
          <w:szCs w:val="24"/>
        </w:rPr>
        <w:t>a cond</w:t>
      </w:r>
      <w:r>
        <w:rPr>
          <w:sz w:val="24"/>
          <w:szCs w:val="24"/>
        </w:rPr>
        <w:t>i</w:t>
      </w:r>
      <w:r w:rsidR="001B7F9F" w:rsidRPr="001B7F9F">
        <w:rPr>
          <w:sz w:val="24"/>
          <w:szCs w:val="24"/>
        </w:rPr>
        <w:t xml:space="preserve">zione spirituale che </w:t>
      </w:r>
      <w:r>
        <w:rPr>
          <w:sz w:val="24"/>
          <w:szCs w:val="24"/>
        </w:rPr>
        <w:t>v</w:t>
      </w:r>
      <w:r w:rsidR="001B7F9F" w:rsidRPr="001B7F9F">
        <w:rPr>
          <w:sz w:val="24"/>
          <w:szCs w:val="24"/>
        </w:rPr>
        <w:t>ive chi ha davant</w:t>
      </w:r>
      <w:r>
        <w:rPr>
          <w:sz w:val="24"/>
          <w:szCs w:val="24"/>
        </w:rPr>
        <w:t>i</w:t>
      </w:r>
      <w:r w:rsidR="001B7F9F" w:rsidRPr="001B7F9F">
        <w:rPr>
          <w:sz w:val="24"/>
          <w:szCs w:val="24"/>
        </w:rPr>
        <w:t xml:space="preserve">. Una forma </w:t>
      </w:r>
      <w:r>
        <w:rPr>
          <w:sz w:val="24"/>
          <w:szCs w:val="24"/>
        </w:rPr>
        <w:t>c</w:t>
      </w:r>
      <w:r w:rsidR="001B7F9F" w:rsidRPr="001B7F9F">
        <w:rPr>
          <w:sz w:val="24"/>
          <w:szCs w:val="24"/>
        </w:rPr>
        <w:t>he sembra</w:t>
      </w:r>
      <w:r>
        <w:rPr>
          <w:sz w:val="24"/>
          <w:szCs w:val="24"/>
        </w:rPr>
        <w:t xml:space="preserve"> a</w:t>
      </w:r>
      <w:r w:rsidR="001B7F9F" w:rsidRPr="001B7F9F">
        <w:rPr>
          <w:sz w:val="24"/>
          <w:szCs w:val="24"/>
        </w:rPr>
        <w:t>vere sempre meno futuro non tanto nella domanda quanto nella possibilità di successo pastorale. Come s</w:t>
      </w:r>
      <w:r>
        <w:rPr>
          <w:sz w:val="24"/>
          <w:szCs w:val="24"/>
        </w:rPr>
        <w:t>i</w:t>
      </w:r>
      <w:r w:rsidR="001B7F9F" w:rsidRPr="001B7F9F">
        <w:rPr>
          <w:sz w:val="24"/>
          <w:szCs w:val="24"/>
        </w:rPr>
        <w:t xml:space="preserve"> fa a rievangelizzare con pochi incontri di preparazione a</w:t>
      </w:r>
      <w:r>
        <w:rPr>
          <w:sz w:val="24"/>
          <w:szCs w:val="24"/>
        </w:rPr>
        <w:t>l</w:t>
      </w:r>
      <w:r w:rsidR="001B7F9F" w:rsidRPr="001B7F9F">
        <w:rPr>
          <w:sz w:val="24"/>
          <w:szCs w:val="24"/>
        </w:rPr>
        <w:t xml:space="preserve"> battesimo? </w:t>
      </w:r>
      <w:r>
        <w:rPr>
          <w:sz w:val="24"/>
          <w:szCs w:val="24"/>
        </w:rPr>
        <w:t xml:space="preserve">O </w:t>
      </w:r>
      <w:r w:rsidR="001B7F9F" w:rsidRPr="001B7F9F">
        <w:rPr>
          <w:sz w:val="24"/>
          <w:szCs w:val="24"/>
        </w:rPr>
        <w:t>sotto la pressione di stabilire le date della celebrazione di</w:t>
      </w:r>
      <w:r>
        <w:rPr>
          <w:sz w:val="24"/>
          <w:szCs w:val="24"/>
        </w:rPr>
        <w:t xml:space="preserve"> </w:t>
      </w:r>
      <w:r w:rsidR="001B7F9F" w:rsidRPr="001B7F9F">
        <w:rPr>
          <w:sz w:val="24"/>
          <w:szCs w:val="24"/>
        </w:rPr>
        <w:t>prima comunione? Limitata perché rischia di essere ospitata nella parrocchia e non esprimere l’ideale di comunità. Qua</w:t>
      </w:r>
      <w:r>
        <w:rPr>
          <w:sz w:val="24"/>
          <w:szCs w:val="24"/>
        </w:rPr>
        <w:t>si una scuola dove ogni anno si iscrive una classe nuova e do</w:t>
      </w:r>
      <w:r w:rsidR="001B7F9F" w:rsidRPr="001B7F9F">
        <w:rPr>
          <w:sz w:val="24"/>
          <w:szCs w:val="24"/>
        </w:rPr>
        <w:t>ve la precedente ha concluso il suo cammino.</w:t>
      </w:r>
    </w:p>
    <w:p w14:paraId="60E013B2" w14:textId="77777777" w:rsidR="004D376C" w:rsidRDefault="001B7F9F" w:rsidP="00FB763C">
      <w:pPr>
        <w:spacing w:after="0" w:line="240" w:lineRule="auto"/>
        <w:jc w:val="both"/>
        <w:rPr>
          <w:sz w:val="24"/>
          <w:szCs w:val="24"/>
        </w:rPr>
      </w:pPr>
      <w:r w:rsidRPr="001B7F9F">
        <w:rPr>
          <w:sz w:val="24"/>
          <w:szCs w:val="24"/>
        </w:rPr>
        <w:t>M</w:t>
      </w:r>
      <w:r w:rsidR="004D376C">
        <w:rPr>
          <w:sz w:val="24"/>
          <w:szCs w:val="24"/>
        </w:rPr>
        <w:t>a</w:t>
      </w:r>
      <w:r w:rsidRPr="001B7F9F">
        <w:rPr>
          <w:sz w:val="24"/>
          <w:szCs w:val="24"/>
        </w:rPr>
        <w:t xml:space="preserve"> è una offerta anche bloccata. Sembra f</w:t>
      </w:r>
      <w:r w:rsidR="004D376C">
        <w:rPr>
          <w:sz w:val="24"/>
          <w:szCs w:val="24"/>
        </w:rPr>
        <w:t>in</w:t>
      </w:r>
      <w:r w:rsidRPr="001B7F9F">
        <w:rPr>
          <w:sz w:val="24"/>
          <w:szCs w:val="24"/>
        </w:rPr>
        <w:t xml:space="preserve">alizzata a </w:t>
      </w:r>
      <w:r w:rsidR="004D376C">
        <w:rPr>
          <w:sz w:val="24"/>
          <w:szCs w:val="24"/>
        </w:rPr>
        <w:t>rituali v</w:t>
      </w:r>
      <w:r w:rsidRPr="001B7F9F">
        <w:rPr>
          <w:sz w:val="24"/>
          <w:szCs w:val="24"/>
        </w:rPr>
        <w:t xml:space="preserve">eri in sé ma che non incidono nella </w:t>
      </w:r>
      <w:r w:rsidR="004D376C">
        <w:rPr>
          <w:sz w:val="24"/>
          <w:szCs w:val="24"/>
        </w:rPr>
        <w:t>v</w:t>
      </w:r>
      <w:r w:rsidRPr="001B7F9F">
        <w:rPr>
          <w:sz w:val="24"/>
          <w:szCs w:val="24"/>
        </w:rPr>
        <w:t>ita. Bloccata</w:t>
      </w:r>
      <w:r w:rsidR="004D376C">
        <w:rPr>
          <w:sz w:val="24"/>
          <w:szCs w:val="24"/>
        </w:rPr>
        <w:t xml:space="preserve"> perché n</w:t>
      </w:r>
      <w:r w:rsidRPr="001B7F9F">
        <w:rPr>
          <w:sz w:val="24"/>
          <w:szCs w:val="24"/>
        </w:rPr>
        <w:t xml:space="preserve">on </w:t>
      </w:r>
      <w:r w:rsidR="004D376C">
        <w:rPr>
          <w:sz w:val="24"/>
          <w:szCs w:val="24"/>
        </w:rPr>
        <w:t>o</w:t>
      </w:r>
      <w:r w:rsidRPr="001B7F9F">
        <w:rPr>
          <w:sz w:val="24"/>
          <w:szCs w:val="24"/>
        </w:rPr>
        <w:t>ffre (</w:t>
      </w:r>
      <w:r w:rsidR="004D376C">
        <w:rPr>
          <w:sz w:val="24"/>
          <w:szCs w:val="24"/>
        </w:rPr>
        <w:t>o</w:t>
      </w:r>
      <w:r w:rsidRPr="001B7F9F">
        <w:rPr>
          <w:sz w:val="24"/>
          <w:szCs w:val="24"/>
        </w:rPr>
        <w:t xml:space="preserve"> n</w:t>
      </w:r>
      <w:r w:rsidR="004D376C">
        <w:rPr>
          <w:sz w:val="24"/>
          <w:szCs w:val="24"/>
        </w:rPr>
        <w:t>o</w:t>
      </w:r>
      <w:r w:rsidRPr="001B7F9F">
        <w:rPr>
          <w:sz w:val="24"/>
          <w:szCs w:val="24"/>
        </w:rPr>
        <w:t xml:space="preserve">n </w:t>
      </w:r>
      <w:r w:rsidR="004D376C">
        <w:rPr>
          <w:sz w:val="24"/>
          <w:szCs w:val="24"/>
        </w:rPr>
        <w:t>può</w:t>
      </w:r>
      <w:r w:rsidRPr="001B7F9F">
        <w:rPr>
          <w:sz w:val="24"/>
          <w:szCs w:val="24"/>
        </w:rPr>
        <w:t xml:space="preserve"> offrire) orizzonti </w:t>
      </w:r>
      <w:r w:rsidR="004D376C">
        <w:rPr>
          <w:sz w:val="24"/>
          <w:szCs w:val="24"/>
        </w:rPr>
        <w:t>p</w:t>
      </w:r>
      <w:r w:rsidRPr="001B7F9F">
        <w:rPr>
          <w:sz w:val="24"/>
          <w:szCs w:val="24"/>
        </w:rPr>
        <w:t xml:space="preserve">iù </w:t>
      </w:r>
      <w:r w:rsidR="004D376C">
        <w:rPr>
          <w:sz w:val="24"/>
          <w:szCs w:val="24"/>
        </w:rPr>
        <w:t>vasti capaci di</w:t>
      </w:r>
      <w:r w:rsidRPr="001B7F9F">
        <w:rPr>
          <w:sz w:val="24"/>
          <w:szCs w:val="24"/>
        </w:rPr>
        <w:t xml:space="preserve"> scatenare l’</w:t>
      </w:r>
      <w:r w:rsidR="004D376C">
        <w:rPr>
          <w:sz w:val="24"/>
          <w:szCs w:val="24"/>
        </w:rPr>
        <w:t>i</w:t>
      </w:r>
      <w:r w:rsidRPr="001B7F9F">
        <w:rPr>
          <w:sz w:val="24"/>
          <w:szCs w:val="24"/>
        </w:rPr>
        <w:t xml:space="preserve">mmaginario e dare </w:t>
      </w:r>
      <w:r w:rsidR="004D376C">
        <w:rPr>
          <w:sz w:val="24"/>
          <w:szCs w:val="24"/>
        </w:rPr>
        <w:t>v</w:t>
      </w:r>
      <w:r w:rsidRPr="001B7F9F">
        <w:rPr>
          <w:sz w:val="24"/>
          <w:szCs w:val="24"/>
        </w:rPr>
        <w:t>ita a des</w:t>
      </w:r>
      <w:r w:rsidR="004D376C">
        <w:rPr>
          <w:sz w:val="24"/>
          <w:szCs w:val="24"/>
        </w:rPr>
        <w:t>i</w:t>
      </w:r>
      <w:r w:rsidRPr="001B7F9F">
        <w:rPr>
          <w:sz w:val="24"/>
          <w:szCs w:val="24"/>
        </w:rPr>
        <w:t>de</w:t>
      </w:r>
      <w:r w:rsidR="004D376C">
        <w:rPr>
          <w:sz w:val="24"/>
          <w:szCs w:val="24"/>
        </w:rPr>
        <w:t>ri</w:t>
      </w:r>
      <w:r w:rsidRPr="001B7F9F">
        <w:rPr>
          <w:sz w:val="24"/>
          <w:szCs w:val="24"/>
        </w:rPr>
        <w:t>.</w:t>
      </w:r>
    </w:p>
    <w:p w14:paraId="1023EC41" w14:textId="77777777" w:rsidR="004D376C" w:rsidRDefault="001B7F9F" w:rsidP="00FB763C">
      <w:pPr>
        <w:spacing w:after="0" w:line="240" w:lineRule="auto"/>
        <w:jc w:val="both"/>
        <w:rPr>
          <w:sz w:val="24"/>
          <w:szCs w:val="24"/>
        </w:rPr>
      </w:pPr>
      <w:r w:rsidRPr="001B7F9F">
        <w:rPr>
          <w:sz w:val="24"/>
          <w:szCs w:val="24"/>
        </w:rPr>
        <w:t>Bloccata negli orizzonti ma anche nelle form</w:t>
      </w:r>
      <w:r w:rsidR="004D376C">
        <w:rPr>
          <w:sz w:val="24"/>
          <w:szCs w:val="24"/>
        </w:rPr>
        <w:t>e</w:t>
      </w:r>
      <w:r w:rsidRPr="001B7F9F">
        <w:rPr>
          <w:sz w:val="24"/>
          <w:szCs w:val="24"/>
        </w:rPr>
        <w:t xml:space="preserve"> comunicativ</w:t>
      </w:r>
      <w:r w:rsidR="004D376C">
        <w:rPr>
          <w:sz w:val="24"/>
          <w:szCs w:val="24"/>
        </w:rPr>
        <w:t>e</w:t>
      </w:r>
      <w:r w:rsidRPr="001B7F9F">
        <w:rPr>
          <w:sz w:val="24"/>
          <w:szCs w:val="24"/>
        </w:rPr>
        <w:t xml:space="preserve"> e relazionali che rimangono po</w:t>
      </w:r>
      <w:r w:rsidR="004D376C">
        <w:rPr>
          <w:sz w:val="24"/>
          <w:szCs w:val="24"/>
        </w:rPr>
        <w:t>co</w:t>
      </w:r>
      <w:r w:rsidRPr="001B7F9F">
        <w:rPr>
          <w:sz w:val="24"/>
          <w:szCs w:val="24"/>
        </w:rPr>
        <w:t xml:space="preserve"> interpersonali anche </w:t>
      </w:r>
      <w:r w:rsidR="004D376C">
        <w:rPr>
          <w:sz w:val="24"/>
          <w:szCs w:val="24"/>
        </w:rPr>
        <w:t>s</w:t>
      </w:r>
      <w:r w:rsidRPr="001B7F9F">
        <w:rPr>
          <w:sz w:val="24"/>
          <w:szCs w:val="24"/>
        </w:rPr>
        <w:t xml:space="preserve">e cordiali e accoglienti. Il blocco di queste offerte formative si manifesta nella difficoltà a concretizzarsi come esperienza comunitaria e missionaria in e per un territorio. In questo modo progressivamente </w:t>
      </w:r>
      <w:r w:rsidR="004D376C">
        <w:rPr>
          <w:sz w:val="24"/>
          <w:szCs w:val="24"/>
        </w:rPr>
        <w:t>le</w:t>
      </w:r>
      <w:r w:rsidRPr="001B7F9F">
        <w:rPr>
          <w:sz w:val="24"/>
          <w:szCs w:val="24"/>
        </w:rPr>
        <w:t xml:space="preserve"> parrocchie si accontentano di essere una agenzia di socializzazione religiosa per i piccoli.</w:t>
      </w:r>
    </w:p>
    <w:p w14:paraId="325ECDB3" w14:textId="77777777" w:rsidR="004172BD" w:rsidRDefault="004172BD" w:rsidP="00FB763C">
      <w:pPr>
        <w:spacing w:after="0" w:line="240" w:lineRule="auto"/>
        <w:jc w:val="both"/>
        <w:rPr>
          <w:sz w:val="24"/>
          <w:szCs w:val="24"/>
        </w:rPr>
      </w:pPr>
    </w:p>
    <w:p w14:paraId="0E88DF43" w14:textId="77777777" w:rsidR="004172BD" w:rsidRDefault="004172BD" w:rsidP="00FB763C">
      <w:pPr>
        <w:spacing w:after="0" w:line="240" w:lineRule="auto"/>
        <w:jc w:val="both"/>
        <w:rPr>
          <w:b/>
          <w:bCs/>
          <w:i/>
          <w:iCs/>
          <w:sz w:val="24"/>
          <w:szCs w:val="24"/>
        </w:rPr>
      </w:pPr>
    </w:p>
    <w:p w14:paraId="5725D103" w14:textId="565824CE" w:rsidR="004172BD" w:rsidRDefault="001B7F9F" w:rsidP="00FB763C">
      <w:pPr>
        <w:spacing w:after="0" w:line="240" w:lineRule="auto"/>
        <w:jc w:val="both"/>
        <w:rPr>
          <w:b/>
          <w:bCs/>
          <w:i/>
          <w:iCs/>
          <w:sz w:val="24"/>
          <w:szCs w:val="24"/>
        </w:rPr>
      </w:pPr>
      <w:r w:rsidRPr="004172BD">
        <w:rPr>
          <w:b/>
          <w:bCs/>
          <w:i/>
          <w:iCs/>
          <w:sz w:val="24"/>
          <w:szCs w:val="24"/>
        </w:rPr>
        <w:lastRenderedPageBreak/>
        <w:t>Una oggettiva difficoltà</w:t>
      </w:r>
    </w:p>
    <w:p w14:paraId="6FE8B2B1" w14:textId="77777777" w:rsidR="004172BD" w:rsidRDefault="001B7F9F" w:rsidP="00FB763C">
      <w:pPr>
        <w:spacing w:after="0" w:line="240" w:lineRule="auto"/>
        <w:jc w:val="both"/>
        <w:rPr>
          <w:sz w:val="24"/>
          <w:szCs w:val="24"/>
        </w:rPr>
      </w:pPr>
      <w:r w:rsidRPr="004172BD">
        <w:rPr>
          <w:b/>
          <w:bCs/>
          <w:i/>
          <w:iCs/>
          <w:sz w:val="24"/>
          <w:szCs w:val="24"/>
        </w:rPr>
        <w:br/>
      </w:r>
      <w:r w:rsidRPr="001B7F9F">
        <w:rPr>
          <w:sz w:val="24"/>
          <w:szCs w:val="24"/>
        </w:rPr>
        <w:t xml:space="preserve">Perché questa sterilità della parrocchia? Perché la parrocchia fa fatica a rispondere adeguatamente a tali richieste esplicite </w:t>
      </w:r>
      <w:r w:rsidR="004172BD">
        <w:rPr>
          <w:sz w:val="24"/>
          <w:szCs w:val="24"/>
        </w:rPr>
        <w:t>o</w:t>
      </w:r>
      <w:r w:rsidRPr="001B7F9F">
        <w:rPr>
          <w:sz w:val="24"/>
          <w:szCs w:val="24"/>
        </w:rPr>
        <w:t xml:space="preserve"> implicite? Perché questo blocco formativo della parrocchia?</w:t>
      </w:r>
      <w:r w:rsidRPr="001B7F9F">
        <w:rPr>
          <w:sz w:val="24"/>
          <w:szCs w:val="24"/>
        </w:rPr>
        <w:br/>
        <w:t>Assistiamo ormai da anni a due fenomeni contrapposti: la ra</w:t>
      </w:r>
      <w:r w:rsidR="004172BD">
        <w:rPr>
          <w:sz w:val="24"/>
          <w:szCs w:val="24"/>
        </w:rPr>
        <w:t>p</w:t>
      </w:r>
      <w:r w:rsidRPr="001B7F9F">
        <w:rPr>
          <w:sz w:val="24"/>
          <w:szCs w:val="24"/>
        </w:rPr>
        <w:t xml:space="preserve">ida crescita e successo </w:t>
      </w:r>
      <w:r w:rsidR="004172BD">
        <w:rPr>
          <w:sz w:val="24"/>
          <w:szCs w:val="24"/>
        </w:rPr>
        <w:t>pas</w:t>
      </w:r>
      <w:r w:rsidRPr="001B7F9F">
        <w:rPr>
          <w:sz w:val="24"/>
          <w:szCs w:val="24"/>
        </w:rPr>
        <w:t>toral</w:t>
      </w:r>
      <w:r w:rsidR="004172BD">
        <w:rPr>
          <w:sz w:val="24"/>
          <w:szCs w:val="24"/>
        </w:rPr>
        <w:t>e de</w:t>
      </w:r>
      <w:r w:rsidRPr="001B7F9F">
        <w:rPr>
          <w:sz w:val="24"/>
          <w:szCs w:val="24"/>
        </w:rPr>
        <w:t>i movimenti e associazioni, e</w:t>
      </w:r>
      <w:r w:rsidR="004172BD">
        <w:rPr>
          <w:sz w:val="24"/>
          <w:szCs w:val="24"/>
        </w:rPr>
        <w:t xml:space="preserve"> </w:t>
      </w:r>
      <w:r w:rsidRPr="001B7F9F">
        <w:rPr>
          <w:sz w:val="24"/>
          <w:szCs w:val="24"/>
        </w:rPr>
        <w:t>la s</w:t>
      </w:r>
      <w:r w:rsidR="004172BD">
        <w:rPr>
          <w:sz w:val="24"/>
          <w:szCs w:val="24"/>
        </w:rPr>
        <w:t>p</w:t>
      </w:r>
      <w:r w:rsidRPr="001B7F9F">
        <w:rPr>
          <w:sz w:val="24"/>
          <w:szCs w:val="24"/>
        </w:rPr>
        <w:t xml:space="preserve">eculare </w:t>
      </w:r>
      <w:r w:rsidR="004172BD">
        <w:rPr>
          <w:sz w:val="24"/>
          <w:szCs w:val="24"/>
        </w:rPr>
        <w:t>p</w:t>
      </w:r>
      <w:r w:rsidRPr="001B7F9F">
        <w:rPr>
          <w:sz w:val="24"/>
          <w:szCs w:val="24"/>
        </w:rPr>
        <w:t>ro</w:t>
      </w:r>
      <w:r w:rsidR="004172BD">
        <w:rPr>
          <w:sz w:val="24"/>
          <w:szCs w:val="24"/>
        </w:rPr>
        <w:t>g</w:t>
      </w:r>
      <w:r w:rsidRPr="001B7F9F">
        <w:rPr>
          <w:sz w:val="24"/>
          <w:szCs w:val="24"/>
        </w:rPr>
        <w:t>ressiva inca</w:t>
      </w:r>
      <w:r w:rsidR="004172BD">
        <w:rPr>
          <w:sz w:val="24"/>
          <w:szCs w:val="24"/>
        </w:rPr>
        <w:t>p</w:t>
      </w:r>
      <w:r w:rsidRPr="001B7F9F">
        <w:rPr>
          <w:sz w:val="24"/>
          <w:szCs w:val="24"/>
        </w:rPr>
        <w:t xml:space="preserve">acità della parrocchia ad essere riferimento </w:t>
      </w:r>
      <w:r w:rsidR="004172BD">
        <w:rPr>
          <w:sz w:val="24"/>
          <w:szCs w:val="24"/>
        </w:rPr>
        <w:t>per l</w:t>
      </w:r>
      <w:r w:rsidRPr="001B7F9F">
        <w:rPr>
          <w:sz w:val="24"/>
          <w:szCs w:val="24"/>
        </w:rPr>
        <w:t xml:space="preserve">a </w:t>
      </w:r>
      <w:r w:rsidR="004172BD">
        <w:rPr>
          <w:sz w:val="24"/>
          <w:szCs w:val="24"/>
        </w:rPr>
        <w:t>esp</w:t>
      </w:r>
      <w:r w:rsidRPr="001B7F9F">
        <w:rPr>
          <w:sz w:val="24"/>
          <w:szCs w:val="24"/>
        </w:rPr>
        <w:t xml:space="preserve">erienza adulta della </w:t>
      </w:r>
      <w:r w:rsidR="004172BD">
        <w:rPr>
          <w:sz w:val="24"/>
          <w:szCs w:val="24"/>
        </w:rPr>
        <w:t>f</w:t>
      </w:r>
      <w:r w:rsidRPr="001B7F9F">
        <w:rPr>
          <w:sz w:val="24"/>
          <w:szCs w:val="24"/>
        </w:rPr>
        <w:t xml:space="preserve">ede. </w:t>
      </w:r>
      <w:r w:rsidR="004172BD">
        <w:rPr>
          <w:sz w:val="24"/>
          <w:szCs w:val="24"/>
        </w:rPr>
        <w:t>L</w:t>
      </w:r>
      <w:r w:rsidRPr="001B7F9F">
        <w:rPr>
          <w:sz w:val="24"/>
          <w:szCs w:val="24"/>
        </w:rPr>
        <w:t>a</w:t>
      </w:r>
      <w:r w:rsidR="004172BD">
        <w:rPr>
          <w:sz w:val="24"/>
          <w:szCs w:val="24"/>
        </w:rPr>
        <w:t xml:space="preserve"> </w:t>
      </w:r>
      <w:r w:rsidRPr="001B7F9F">
        <w:rPr>
          <w:sz w:val="24"/>
          <w:szCs w:val="24"/>
        </w:rPr>
        <w:t>parrocchia ha perso la sua occasione tra gli an</w:t>
      </w:r>
      <w:r w:rsidR="004172BD">
        <w:rPr>
          <w:sz w:val="24"/>
          <w:szCs w:val="24"/>
        </w:rPr>
        <w:t>ni</w:t>
      </w:r>
      <w:r w:rsidRPr="001B7F9F">
        <w:rPr>
          <w:sz w:val="24"/>
          <w:szCs w:val="24"/>
        </w:rPr>
        <w:t xml:space="preserve"> </w:t>
      </w:r>
      <w:r w:rsidR="004172BD">
        <w:rPr>
          <w:sz w:val="24"/>
          <w:szCs w:val="24"/>
        </w:rPr>
        <w:t>70</w:t>
      </w:r>
      <w:r w:rsidRPr="001B7F9F">
        <w:rPr>
          <w:sz w:val="24"/>
          <w:szCs w:val="24"/>
        </w:rPr>
        <w:t xml:space="preserve"> e 80 del secolo passato quando</w:t>
      </w:r>
      <w:r w:rsidR="004172BD">
        <w:rPr>
          <w:sz w:val="24"/>
          <w:szCs w:val="24"/>
        </w:rPr>
        <w:t xml:space="preserve"> le </w:t>
      </w:r>
      <w:r w:rsidRPr="001B7F9F">
        <w:rPr>
          <w:sz w:val="24"/>
          <w:szCs w:val="24"/>
        </w:rPr>
        <w:t>Diocesi hanno avuto paura a realizzare nuove forme di a</w:t>
      </w:r>
      <w:r w:rsidR="004172BD">
        <w:rPr>
          <w:sz w:val="24"/>
          <w:szCs w:val="24"/>
        </w:rPr>
        <w:t>gg</w:t>
      </w:r>
      <w:r w:rsidRPr="001B7F9F">
        <w:rPr>
          <w:sz w:val="24"/>
          <w:szCs w:val="24"/>
        </w:rPr>
        <w:t>re</w:t>
      </w:r>
      <w:r w:rsidR="004172BD">
        <w:rPr>
          <w:sz w:val="24"/>
          <w:szCs w:val="24"/>
        </w:rPr>
        <w:t>g</w:t>
      </w:r>
      <w:r w:rsidRPr="001B7F9F">
        <w:rPr>
          <w:sz w:val="24"/>
          <w:szCs w:val="24"/>
        </w:rPr>
        <w:t>azione dentro le parroc</w:t>
      </w:r>
      <w:r w:rsidR="004172BD">
        <w:rPr>
          <w:sz w:val="24"/>
          <w:szCs w:val="24"/>
        </w:rPr>
        <w:t>chie</w:t>
      </w:r>
      <w:r w:rsidRPr="001B7F9F">
        <w:rPr>
          <w:sz w:val="24"/>
          <w:szCs w:val="24"/>
        </w:rPr>
        <w:t xml:space="preserve"> accogl</w:t>
      </w:r>
      <w:r w:rsidR="004172BD">
        <w:rPr>
          <w:sz w:val="24"/>
          <w:szCs w:val="24"/>
        </w:rPr>
        <w:t>iendo</w:t>
      </w:r>
      <w:r w:rsidRPr="001B7F9F">
        <w:rPr>
          <w:sz w:val="24"/>
          <w:szCs w:val="24"/>
        </w:rPr>
        <w:t xml:space="preserve"> molto freddamente </w:t>
      </w:r>
      <w:r w:rsidR="004172BD">
        <w:rPr>
          <w:sz w:val="24"/>
          <w:szCs w:val="24"/>
        </w:rPr>
        <w:t>l</w:t>
      </w:r>
      <w:r w:rsidRPr="001B7F9F">
        <w:rPr>
          <w:sz w:val="24"/>
          <w:szCs w:val="24"/>
        </w:rPr>
        <w:t xml:space="preserve">e </w:t>
      </w:r>
      <w:r w:rsidR="004172BD">
        <w:rPr>
          <w:sz w:val="24"/>
          <w:szCs w:val="24"/>
        </w:rPr>
        <w:t>d</w:t>
      </w:r>
      <w:r w:rsidRPr="001B7F9F">
        <w:rPr>
          <w:sz w:val="24"/>
          <w:szCs w:val="24"/>
        </w:rPr>
        <w:t>iverse espe</w:t>
      </w:r>
      <w:r w:rsidR="004172BD">
        <w:rPr>
          <w:sz w:val="24"/>
          <w:szCs w:val="24"/>
        </w:rPr>
        <w:t>ri</w:t>
      </w:r>
      <w:r w:rsidRPr="001B7F9F">
        <w:rPr>
          <w:sz w:val="24"/>
          <w:szCs w:val="24"/>
        </w:rPr>
        <w:t xml:space="preserve">enze di comunità ecclesiali di base. Non si è quindi pienamente realizzato il testo conciliare sulla identità, compiti e figure della parrocchia indicato da SC 42 e successivamente da </w:t>
      </w:r>
      <w:proofErr w:type="spellStart"/>
      <w:r w:rsidRPr="001B7F9F">
        <w:rPr>
          <w:sz w:val="24"/>
          <w:szCs w:val="24"/>
        </w:rPr>
        <w:t>Ch</w:t>
      </w:r>
      <w:proofErr w:type="spellEnd"/>
      <w:r w:rsidRPr="001B7F9F">
        <w:rPr>
          <w:sz w:val="24"/>
          <w:szCs w:val="24"/>
        </w:rPr>
        <w:t>. L. 26.34.</w:t>
      </w:r>
    </w:p>
    <w:p w14:paraId="042152B3" w14:textId="77777777" w:rsidR="004172BD" w:rsidRDefault="001B7F9F" w:rsidP="00FB763C">
      <w:pPr>
        <w:spacing w:after="0" w:line="240" w:lineRule="auto"/>
        <w:jc w:val="both"/>
        <w:rPr>
          <w:sz w:val="24"/>
          <w:szCs w:val="24"/>
        </w:rPr>
      </w:pPr>
      <w:r w:rsidRPr="001B7F9F">
        <w:rPr>
          <w:sz w:val="24"/>
          <w:szCs w:val="24"/>
        </w:rPr>
        <w:t xml:space="preserve">Contemporaneamente, invece, si offriva aperto sostegno ai nuovi movimenti di vita cristiana il cui successo è legato ad alcuni “privilegi”. </w:t>
      </w:r>
      <w:proofErr w:type="gramStart"/>
      <w:r w:rsidRPr="001B7F9F">
        <w:rPr>
          <w:sz w:val="24"/>
          <w:szCs w:val="24"/>
        </w:rPr>
        <w:t>Innanzitutto</w:t>
      </w:r>
      <w:proofErr w:type="gramEnd"/>
      <w:r w:rsidRPr="001B7F9F">
        <w:rPr>
          <w:sz w:val="24"/>
          <w:szCs w:val="24"/>
        </w:rPr>
        <w:t xml:space="preserve"> </w:t>
      </w:r>
      <w:r w:rsidR="004172BD">
        <w:rPr>
          <w:sz w:val="24"/>
          <w:szCs w:val="24"/>
        </w:rPr>
        <w:t>l</w:t>
      </w:r>
      <w:r w:rsidRPr="001B7F9F">
        <w:rPr>
          <w:sz w:val="24"/>
          <w:szCs w:val="24"/>
        </w:rPr>
        <w:t>a ministerialità</w:t>
      </w:r>
      <w:r w:rsidR="004172BD">
        <w:rPr>
          <w:sz w:val="24"/>
          <w:szCs w:val="24"/>
        </w:rPr>
        <w:t xml:space="preserve"> </w:t>
      </w:r>
      <w:r w:rsidRPr="001B7F9F">
        <w:rPr>
          <w:sz w:val="24"/>
          <w:szCs w:val="24"/>
        </w:rPr>
        <w:t xml:space="preserve">centrata non più sul parroco ma sulla </w:t>
      </w:r>
      <w:proofErr w:type="spellStart"/>
      <w:r w:rsidRPr="001B7F9F">
        <w:rPr>
          <w:sz w:val="24"/>
          <w:szCs w:val="24"/>
        </w:rPr>
        <w:t>carismati</w:t>
      </w:r>
      <w:r w:rsidR="004172BD">
        <w:rPr>
          <w:sz w:val="24"/>
          <w:szCs w:val="24"/>
        </w:rPr>
        <w:t>ci</w:t>
      </w:r>
      <w:r w:rsidRPr="001B7F9F">
        <w:rPr>
          <w:sz w:val="24"/>
          <w:szCs w:val="24"/>
        </w:rPr>
        <w:t>t</w:t>
      </w:r>
      <w:r w:rsidR="004172BD">
        <w:rPr>
          <w:sz w:val="24"/>
          <w:szCs w:val="24"/>
        </w:rPr>
        <w:t>à</w:t>
      </w:r>
      <w:proofErr w:type="spellEnd"/>
      <w:r w:rsidRPr="001B7F9F">
        <w:rPr>
          <w:sz w:val="24"/>
          <w:szCs w:val="24"/>
        </w:rPr>
        <w:t xml:space="preserve"> </w:t>
      </w:r>
      <w:r w:rsidR="004172BD">
        <w:rPr>
          <w:sz w:val="24"/>
          <w:szCs w:val="24"/>
        </w:rPr>
        <w:t>dei</w:t>
      </w:r>
      <w:r w:rsidRPr="001B7F9F">
        <w:rPr>
          <w:sz w:val="24"/>
          <w:szCs w:val="24"/>
        </w:rPr>
        <w:t xml:space="preserve"> catech</w:t>
      </w:r>
      <w:r w:rsidR="004172BD">
        <w:rPr>
          <w:sz w:val="24"/>
          <w:szCs w:val="24"/>
        </w:rPr>
        <w:t>isti</w:t>
      </w:r>
      <w:r w:rsidRPr="001B7F9F">
        <w:rPr>
          <w:sz w:val="24"/>
          <w:szCs w:val="24"/>
        </w:rPr>
        <w:t xml:space="preserve"> laic</w:t>
      </w:r>
      <w:r w:rsidR="004172BD">
        <w:rPr>
          <w:sz w:val="24"/>
          <w:szCs w:val="24"/>
        </w:rPr>
        <w:t>i</w:t>
      </w:r>
      <w:r w:rsidRPr="001B7F9F">
        <w:rPr>
          <w:sz w:val="24"/>
          <w:szCs w:val="24"/>
        </w:rPr>
        <w:t>. Questo ha un peso notevole soprattutto nella s</w:t>
      </w:r>
      <w:r w:rsidR="004172BD">
        <w:rPr>
          <w:sz w:val="24"/>
          <w:szCs w:val="24"/>
        </w:rPr>
        <w:t>ituazi</w:t>
      </w:r>
      <w:r w:rsidRPr="001B7F9F">
        <w:rPr>
          <w:sz w:val="24"/>
          <w:szCs w:val="24"/>
        </w:rPr>
        <w:t>one di discontinuità missionaria creata dal cambi</w:t>
      </w:r>
      <w:r w:rsidR="004172BD">
        <w:rPr>
          <w:sz w:val="24"/>
          <w:szCs w:val="24"/>
        </w:rPr>
        <w:t>o</w:t>
      </w:r>
      <w:r w:rsidRPr="001B7F9F">
        <w:rPr>
          <w:sz w:val="24"/>
          <w:szCs w:val="24"/>
        </w:rPr>
        <w:t xml:space="preserve"> d</w:t>
      </w:r>
      <w:r w:rsidR="004172BD">
        <w:rPr>
          <w:sz w:val="24"/>
          <w:szCs w:val="24"/>
        </w:rPr>
        <w:t>i</w:t>
      </w:r>
      <w:r w:rsidRPr="001B7F9F">
        <w:rPr>
          <w:sz w:val="24"/>
          <w:szCs w:val="24"/>
        </w:rPr>
        <w:t xml:space="preserve"> g</w:t>
      </w:r>
      <w:r w:rsidR="004172BD">
        <w:rPr>
          <w:sz w:val="24"/>
          <w:szCs w:val="24"/>
        </w:rPr>
        <w:t>uardia</w:t>
      </w:r>
      <w:r w:rsidRPr="001B7F9F">
        <w:rPr>
          <w:sz w:val="24"/>
          <w:szCs w:val="24"/>
        </w:rPr>
        <w:t xml:space="preserve"> della comunità. </w:t>
      </w:r>
      <w:proofErr w:type="gramStart"/>
      <w:r w:rsidRPr="001B7F9F">
        <w:rPr>
          <w:sz w:val="24"/>
          <w:szCs w:val="24"/>
        </w:rPr>
        <w:t>In secondo luogo</w:t>
      </w:r>
      <w:proofErr w:type="gramEnd"/>
      <w:r w:rsidRPr="001B7F9F">
        <w:rPr>
          <w:sz w:val="24"/>
          <w:szCs w:val="24"/>
        </w:rPr>
        <w:t xml:space="preserve"> la possibilità</w:t>
      </w:r>
      <w:r w:rsidR="004172BD">
        <w:rPr>
          <w:sz w:val="24"/>
          <w:szCs w:val="24"/>
        </w:rPr>
        <w:t xml:space="preserve"> di </w:t>
      </w:r>
      <w:r w:rsidRPr="001B7F9F">
        <w:rPr>
          <w:sz w:val="24"/>
          <w:szCs w:val="24"/>
        </w:rPr>
        <w:t>non farsi carico della pastorale generalista ha permessa l‘o</w:t>
      </w:r>
      <w:r w:rsidR="004172BD">
        <w:rPr>
          <w:sz w:val="24"/>
          <w:szCs w:val="24"/>
        </w:rPr>
        <w:t>ffert</w:t>
      </w:r>
      <w:r w:rsidRPr="001B7F9F">
        <w:rPr>
          <w:sz w:val="24"/>
          <w:szCs w:val="24"/>
        </w:rPr>
        <w:t>a di percorsi basati sulla libera richiesta d</w:t>
      </w:r>
      <w:r w:rsidR="004172BD">
        <w:rPr>
          <w:sz w:val="24"/>
          <w:szCs w:val="24"/>
        </w:rPr>
        <w:t>i</w:t>
      </w:r>
      <w:r w:rsidRPr="001B7F9F">
        <w:rPr>
          <w:sz w:val="24"/>
          <w:szCs w:val="24"/>
        </w:rPr>
        <w:t xml:space="preserve"> crescita di fede. In terzo</w:t>
      </w:r>
      <w:r w:rsidR="004172BD">
        <w:rPr>
          <w:sz w:val="24"/>
          <w:szCs w:val="24"/>
        </w:rPr>
        <w:t>,</w:t>
      </w:r>
      <w:r w:rsidRPr="001B7F9F">
        <w:rPr>
          <w:sz w:val="24"/>
          <w:szCs w:val="24"/>
        </w:rPr>
        <w:t xml:space="preserve"> e decisivo luogo la possibi</w:t>
      </w:r>
      <w:r w:rsidR="004172BD">
        <w:rPr>
          <w:sz w:val="24"/>
          <w:szCs w:val="24"/>
        </w:rPr>
        <w:t>li</w:t>
      </w:r>
      <w:r w:rsidRPr="001B7F9F">
        <w:rPr>
          <w:sz w:val="24"/>
          <w:szCs w:val="24"/>
        </w:rPr>
        <w:t>tà di presentar</w:t>
      </w:r>
      <w:r w:rsidR="004172BD">
        <w:rPr>
          <w:sz w:val="24"/>
          <w:szCs w:val="24"/>
        </w:rPr>
        <w:t>e</w:t>
      </w:r>
      <w:r w:rsidRPr="001B7F9F">
        <w:rPr>
          <w:sz w:val="24"/>
          <w:szCs w:val="24"/>
        </w:rPr>
        <w:t xml:space="preserve"> l‘annuncio e la vita cristiana secondo una </w:t>
      </w:r>
      <w:r w:rsidR="004172BD">
        <w:rPr>
          <w:sz w:val="24"/>
          <w:szCs w:val="24"/>
        </w:rPr>
        <w:t>personalizzazione</w:t>
      </w:r>
      <w:r w:rsidRPr="001B7F9F">
        <w:rPr>
          <w:sz w:val="24"/>
          <w:szCs w:val="24"/>
        </w:rPr>
        <w:t xml:space="preserve"> carismatica, una spiritualità, che appare più convincente </w:t>
      </w:r>
      <w:r w:rsidR="004172BD">
        <w:rPr>
          <w:sz w:val="24"/>
          <w:szCs w:val="24"/>
        </w:rPr>
        <w:t>e</w:t>
      </w:r>
      <w:r w:rsidRPr="001B7F9F">
        <w:rPr>
          <w:sz w:val="24"/>
          <w:szCs w:val="24"/>
        </w:rPr>
        <w:t xml:space="preserve"> </w:t>
      </w:r>
      <w:r w:rsidR="004172BD">
        <w:rPr>
          <w:sz w:val="24"/>
          <w:szCs w:val="24"/>
        </w:rPr>
        <w:t>v</w:t>
      </w:r>
      <w:r w:rsidRPr="001B7F9F">
        <w:rPr>
          <w:sz w:val="24"/>
          <w:szCs w:val="24"/>
        </w:rPr>
        <w:t>icina ai diversi bisogni religiosi delle persone.</w:t>
      </w:r>
    </w:p>
    <w:p w14:paraId="54116C27" w14:textId="77777777" w:rsidR="00266A42" w:rsidRDefault="001B7F9F" w:rsidP="00FB763C">
      <w:pPr>
        <w:spacing w:after="0" w:line="240" w:lineRule="auto"/>
        <w:jc w:val="both"/>
        <w:rPr>
          <w:sz w:val="24"/>
          <w:szCs w:val="24"/>
        </w:rPr>
      </w:pPr>
      <w:r w:rsidRPr="001B7F9F">
        <w:rPr>
          <w:sz w:val="24"/>
          <w:szCs w:val="24"/>
        </w:rPr>
        <w:t>Questo ha permesso una incisività nuova alla missione che si con</w:t>
      </w:r>
      <w:r w:rsidR="00266A42">
        <w:rPr>
          <w:sz w:val="24"/>
          <w:szCs w:val="24"/>
        </w:rPr>
        <w:t>fi</w:t>
      </w:r>
      <w:r w:rsidRPr="001B7F9F">
        <w:rPr>
          <w:sz w:val="24"/>
          <w:szCs w:val="24"/>
        </w:rPr>
        <w:t>gura come un</w:t>
      </w:r>
      <w:r w:rsidR="00266A42">
        <w:rPr>
          <w:sz w:val="24"/>
          <w:szCs w:val="24"/>
        </w:rPr>
        <w:t xml:space="preserve"> a</w:t>
      </w:r>
      <w:r w:rsidRPr="001B7F9F">
        <w:rPr>
          <w:sz w:val="24"/>
          <w:szCs w:val="24"/>
        </w:rPr>
        <w:t xml:space="preserve">rdore nuovo derivato da </w:t>
      </w:r>
      <w:r w:rsidR="00266A42">
        <w:rPr>
          <w:sz w:val="24"/>
          <w:szCs w:val="24"/>
        </w:rPr>
        <w:t>u</w:t>
      </w:r>
      <w:r w:rsidRPr="001B7F9F">
        <w:rPr>
          <w:sz w:val="24"/>
          <w:szCs w:val="24"/>
        </w:rPr>
        <w:t>n messaggio nuovo. Al</w:t>
      </w:r>
      <w:r w:rsidR="00266A42">
        <w:rPr>
          <w:sz w:val="24"/>
          <w:szCs w:val="24"/>
        </w:rPr>
        <w:t xml:space="preserve"> cont</w:t>
      </w:r>
      <w:r w:rsidRPr="001B7F9F">
        <w:rPr>
          <w:sz w:val="24"/>
          <w:szCs w:val="24"/>
        </w:rPr>
        <w:t xml:space="preserve">rario </w:t>
      </w:r>
      <w:r w:rsidR="00266A42">
        <w:rPr>
          <w:sz w:val="24"/>
          <w:szCs w:val="24"/>
        </w:rPr>
        <w:t>l</w:t>
      </w:r>
      <w:r w:rsidRPr="001B7F9F">
        <w:rPr>
          <w:sz w:val="24"/>
          <w:szCs w:val="24"/>
        </w:rPr>
        <w:t>e parroc</w:t>
      </w:r>
      <w:r w:rsidR="00266A42">
        <w:rPr>
          <w:sz w:val="24"/>
          <w:szCs w:val="24"/>
        </w:rPr>
        <w:t>chie</w:t>
      </w:r>
      <w:r w:rsidRPr="001B7F9F">
        <w:rPr>
          <w:sz w:val="24"/>
          <w:szCs w:val="24"/>
        </w:rPr>
        <w:t xml:space="preserve"> a</w:t>
      </w:r>
      <w:r w:rsidR="00266A42">
        <w:rPr>
          <w:sz w:val="24"/>
          <w:szCs w:val="24"/>
        </w:rPr>
        <w:t>ppai</w:t>
      </w:r>
      <w:r w:rsidRPr="001B7F9F">
        <w:rPr>
          <w:sz w:val="24"/>
          <w:szCs w:val="24"/>
        </w:rPr>
        <w:t>ono i</w:t>
      </w:r>
      <w:r w:rsidR="00266A42">
        <w:rPr>
          <w:sz w:val="24"/>
          <w:szCs w:val="24"/>
        </w:rPr>
        <w:t>l</w:t>
      </w:r>
      <w:r w:rsidRPr="001B7F9F">
        <w:rPr>
          <w:sz w:val="24"/>
          <w:szCs w:val="24"/>
        </w:rPr>
        <w:t xml:space="preserve"> luogo del già conosciuto e</w:t>
      </w:r>
      <w:r w:rsidR="00266A42">
        <w:rPr>
          <w:sz w:val="24"/>
          <w:szCs w:val="24"/>
        </w:rPr>
        <w:t xml:space="preserve"> dell’annuncio</w:t>
      </w:r>
      <w:r w:rsidRPr="001B7F9F">
        <w:rPr>
          <w:sz w:val="24"/>
          <w:szCs w:val="24"/>
        </w:rPr>
        <w:t xml:space="preserve"> missionario </w:t>
      </w:r>
      <w:r w:rsidR="00266A42">
        <w:rPr>
          <w:sz w:val="24"/>
          <w:szCs w:val="24"/>
        </w:rPr>
        <w:t>già</w:t>
      </w:r>
      <w:r w:rsidRPr="001B7F9F">
        <w:rPr>
          <w:sz w:val="24"/>
          <w:szCs w:val="24"/>
        </w:rPr>
        <w:t xml:space="preserve"> scontato. Le recenti discussioni sui soggetti della Nuova Evangelizzazione sembrano marginalizzare le parrocchie a cui, dalla lettura anche dei documenti italiani, appare essere aff</w:t>
      </w:r>
      <w:r w:rsidR="00266A42">
        <w:rPr>
          <w:sz w:val="24"/>
          <w:szCs w:val="24"/>
        </w:rPr>
        <w:t>i</w:t>
      </w:r>
      <w:r w:rsidRPr="001B7F9F">
        <w:rPr>
          <w:sz w:val="24"/>
          <w:szCs w:val="24"/>
        </w:rPr>
        <w:t>dato</w:t>
      </w:r>
      <w:r w:rsidR="00266A42">
        <w:rPr>
          <w:sz w:val="24"/>
          <w:szCs w:val="24"/>
        </w:rPr>
        <w:t xml:space="preserve"> </w:t>
      </w:r>
      <w:r w:rsidRPr="001B7F9F">
        <w:rPr>
          <w:sz w:val="24"/>
          <w:szCs w:val="24"/>
        </w:rPr>
        <w:t>l’incarico di occuparsi degli adulti solo come primo livello di formazione. Un incarico teso a rafforzare la loro appartenenza religiosa e mantenere il loro impegno nella trasmissione della fede.</w:t>
      </w:r>
    </w:p>
    <w:p w14:paraId="70246C40" w14:textId="4534AFE1" w:rsidR="001B7F9F" w:rsidRDefault="001B7F9F" w:rsidP="00FB763C">
      <w:pPr>
        <w:spacing w:after="0" w:line="240" w:lineRule="auto"/>
        <w:jc w:val="both"/>
        <w:rPr>
          <w:sz w:val="24"/>
          <w:szCs w:val="24"/>
        </w:rPr>
      </w:pPr>
      <w:r w:rsidRPr="001B7F9F">
        <w:rPr>
          <w:sz w:val="24"/>
          <w:szCs w:val="24"/>
        </w:rPr>
        <w:t xml:space="preserve">Dobbiamo riconoscere che </w:t>
      </w:r>
      <w:r w:rsidR="00266A42">
        <w:rPr>
          <w:sz w:val="24"/>
          <w:szCs w:val="24"/>
        </w:rPr>
        <w:t>l</w:t>
      </w:r>
      <w:r w:rsidRPr="001B7F9F">
        <w:rPr>
          <w:sz w:val="24"/>
          <w:szCs w:val="24"/>
        </w:rPr>
        <w:t>a parrocchia entra in crisi per motivi sociologici e culturali, ma soprattutto per il permanere in un modello missionario inadeguato. La cr</w:t>
      </w:r>
      <w:r w:rsidR="00266A42">
        <w:rPr>
          <w:sz w:val="24"/>
          <w:szCs w:val="24"/>
        </w:rPr>
        <w:t>i</w:t>
      </w:r>
      <w:r w:rsidRPr="001B7F9F">
        <w:rPr>
          <w:sz w:val="24"/>
          <w:szCs w:val="24"/>
        </w:rPr>
        <w:t>si del</w:t>
      </w:r>
      <w:r w:rsidR="00266A42">
        <w:rPr>
          <w:sz w:val="24"/>
          <w:szCs w:val="24"/>
        </w:rPr>
        <w:t>l</w:t>
      </w:r>
      <w:r w:rsidRPr="001B7F9F">
        <w:rPr>
          <w:sz w:val="24"/>
          <w:szCs w:val="24"/>
        </w:rPr>
        <w:t xml:space="preserve">e parrocchie </w:t>
      </w:r>
      <w:r w:rsidR="00266A42">
        <w:rPr>
          <w:sz w:val="24"/>
          <w:szCs w:val="24"/>
        </w:rPr>
        <w:t>d</w:t>
      </w:r>
      <w:r w:rsidRPr="001B7F9F">
        <w:rPr>
          <w:sz w:val="24"/>
          <w:szCs w:val="24"/>
        </w:rPr>
        <w:t>eriva infatti dal fatto che non offrono ai loro adu</w:t>
      </w:r>
      <w:r w:rsidR="00266A42">
        <w:rPr>
          <w:sz w:val="24"/>
          <w:szCs w:val="24"/>
        </w:rPr>
        <w:t>lti</w:t>
      </w:r>
      <w:r w:rsidRPr="001B7F9F">
        <w:rPr>
          <w:sz w:val="24"/>
          <w:szCs w:val="24"/>
        </w:rPr>
        <w:t xml:space="preserve"> un momento formativo. Una offerta ade</w:t>
      </w:r>
      <w:r w:rsidR="00266A42">
        <w:rPr>
          <w:sz w:val="24"/>
          <w:szCs w:val="24"/>
        </w:rPr>
        <w:t>g</w:t>
      </w:r>
      <w:r w:rsidRPr="001B7F9F">
        <w:rPr>
          <w:sz w:val="24"/>
          <w:szCs w:val="24"/>
        </w:rPr>
        <w:t xml:space="preserve">uata nel momento delle scelte e della progettazione </w:t>
      </w:r>
      <w:r w:rsidR="00266A42">
        <w:rPr>
          <w:sz w:val="24"/>
          <w:szCs w:val="24"/>
        </w:rPr>
        <w:t>di sé</w:t>
      </w:r>
      <w:r w:rsidRPr="001B7F9F">
        <w:rPr>
          <w:sz w:val="24"/>
          <w:szCs w:val="24"/>
        </w:rPr>
        <w:t>; come vera</w:t>
      </w:r>
      <w:r w:rsidR="00266A42">
        <w:rPr>
          <w:sz w:val="24"/>
          <w:szCs w:val="24"/>
        </w:rPr>
        <w:t xml:space="preserve"> </w:t>
      </w:r>
      <w:r w:rsidRPr="001B7F9F">
        <w:rPr>
          <w:sz w:val="24"/>
          <w:szCs w:val="24"/>
        </w:rPr>
        <w:t>inizia</w:t>
      </w:r>
      <w:r w:rsidR="00266A42">
        <w:rPr>
          <w:sz w:val="24"/>
          <w:szCs w:val="24"/>
        </w:rPr>
        <w:t>zi</w:t>
      </w:r>
      <w:r w:rsidRPr="001B7F9F">
        <w:rPr>
          <w:sz w:val="24"/>
          <w:szCs w:val="24"/>
        </w:rPr>
        <w:t>one alla miss</w:t>
      </w:r>
      <w:r w:rsidR="00266A42">
        <w:rPr>
          <w:sz w:val="24"/>
          <w:szCs w:val="24"/>
        </w:rPr>
        <w:t>io</w:t>
      </w:r>
      <w:r w:rsidRPr="001B7F9F">
        <w:rPr>
          <w:sz w:val="24"/>
          <w:szCs w:val="24"/>
        </w:rPr>
        <w:t xml:space="preserve">ne e corresponsabilità della Chiesa. </w:t>
      </w:r>
      <w:r w:rsidRPr="001B7F9F">
        <w:rPr>
          <w:sz w:val="24"/>
          <w:szCs w:val="24"/>
        </w:rPr>
        <w:br/>
        <w:t xml:space="preserve">Sembra che strutturalmente </w:t>
      </w:r>
      <w:r w:rsidR="00266A42">
        <w:rPr>
          <w:sz w:val="24"/>
          <w:szCs w:val="24"/>
        </w:rPr>
        <w:t>l</w:t>
      </w:r>
      <w:r w:rsidRPr="001B7F9F">
        <w:rPr>
          <w:sz w:val="24"/>
          <w:szCs w:val="24"/>
        </w:rPr>
        <w:t xml:space="preserve">a parrocchia non debba </w:t>
      </w:r>
      <w:r w:rsidR="00266A42">
        <w:rPr>
          <w:sz w:val="24"/>
          <w:szCs w:val="24"/>
        </w:rPr>
        <w:t>o</w:t>
      </w:r>
      <w:r w:rsidRPr="001B7F9F">
        <w:rPr>
          <w:sz w:val="24"/>
          <w:szCs w:val="24"/>
        </w:rPr>
        <w:t xml:space="preserve"> non possa essere pensata come il luogo della maturità della fede, ma solo dell’esercizio di una buona religiosità. Con</w:t>
      </w:r>
      <w:r w:rsidR="00266A42">
        <w:rPr>
          <w:sz w:val="24"/>
          <w:szCs w:val="24"/>
        </w:rPr>
        <w:t xml:space="preserve"> </w:t>
      </w:r>
      <w:r w:rsidRPr="001B7F9F">
        <w:rPr>
          <w:sz w:val="24"/>
          <w:szCs w:val="24"/>
        </w:rPr>
        <w:t xml:space="preserve">questa espressione non </w:t>
      </w:r>
      <w:r w:rsidR="00266A42">
        <w:rPr>
          <w:sz w:val="24"/>
          <w:szCs w:val="24"/>
        </w:rPr>
        <w:t xml:space="preserve">si </w:t>
      </w:r>
      <w:r w:rsidRPr="001B7F9F">
        <w:rPr>
          <w:sz w:val="24"/>
          <w:szCs w:val="24"/>
        </w:rPr>
        <w:t>intend</w:t>
      </w:r>
      <w:r w:rsidR="00266A42">
        <w:rPr>
          <w:sz w:val="24"/>
          <w:szCs w:val="24"/>
        </w:rPr>
        <w:t>e</w:t>
      </w:r>
      <w:r w:rsidRPr="001B7F9F">
        <w:rPr>
          <w:sz w:val="24"/>
          <w:szCs w:val="24"/>
        </w:rPr>
        <w:t xml:space="preserve"> dire che la parrocchia deve</w:t>
      </w:r>
      <w:r w:rsidR="00266A42">
        <w:rPr>
          <w:sz w:val="24"/>
          <w:szCs w:val="24"/>
        </w:rPr>
        <w:t xml:space="preserve"> </w:t>
      </w:r>
      <w:r w:rsidRPr="001B7F9F">
        <w:rPr>
          <w:sz w:val="24"/>
          <w:szCs w:val="24"/>
        </w:rPr>
        <w:t xml:space="preserve">perdere </w:t>
      </w:r>
      <w:r w:rsidR="00266A42">
        <w:rPr>
          <w:sz w:val="24"/>
          <w:szCs w:val="24"/>
        </w:rPr>
        <w:t>l’</w:t>
      </w:r>
      <w:r w:rsidRPr="001B7F9F">
        <w:rPr>
          <w:sz w:val="24"/>
          <w:szCs w:val="24"/>
        </w:rPr>
        <w:t xml:space="preserve">accesso di popolo, ma affermare </w:t>
      </w:r>
      <w:r w:rsidR="00266A42">
        <w:rPr>
          <w:sz w:val="24"/>
          <w:szCs w:val="24"/>
        </w:rPr>
        <w:t>l</w:t>
      </w:r>
      <w:r w:rsidRPr="001B7F9F">
        <w:rPr>
          <w:sz w:val="24"/>
          <w:szCs w:val="24"/>
        </w:rPr>
        <w:t>a necessità di inserire in essa la possibi</w:t>
      </w:r>
      <w:r w:rsidR="00266A42">
        <w:rPr>
          <w:sz w:val="24"/>
          <w:szCs w:val="24"/>
        </w:rPr>
        <w:t>l</w:t>
      </w:r>
      <w:r w:rsidRPr="001B7F9F">
        <w:rPr>
          <w:sz w:val="24"/>
          <w:szCs w:val="24"/>
        </w:rPr>
        <w:t>ità per alcuni adult</w:t>
      </w:r>
      <w:r w:rsidR="00266A42">
        <w:rPr>
          <w:sz w:val="24"/>
          <w:szCs w:val="24"/>
        </w:rPr>
        <w:t>i</w:t>
      </w:r>
      <w:r w:rsidRPr="001B7F9F">
        <w:rPr>
          <w:sz w:val="24"/>
          <w:szCs w:val="24"/>
        </w:rPr>
        <w:t xml:space="preserve"> di scoprire </w:t>
      </w:r>
      <w:r w:rsidR="00266A42">
        <w:rPr>
          <w:sz w:val="24"/>
          <w:szCs w:val="24"/>
        </w:rPr>
        <w:t>l</w:t>
      </w:r>
      <w:r w:rsidRPr="001B7F9F">
        <w:rPr>
          <w:sz w:val="24"/>
          <w:szCs w:val="24"/>
        </w:rPr>
        <w:t>a loro vocazione missionaria e ministeriale.</w:t>
      </w:r>
      <w:r w:rsidRPr="001B7F9F">
        <w:rPr>
          <w:sz w:val="24"/>
          <w:szCs w:val="24"/>
        </w:rPr>
        <w:br/>
      </w:r>
    </w:p>
    <w:p w14:paraId="0DC13FE2" w14:textId="77777777" w:rsidR="004A2C3A" w:rsidRDefault="004A2C3A" w:rsidP="004A2C3A">
      <w:pPr>
        <w:spacing w:after="0" w:line="240" w:lineRule="auto"/>
        <w:jc w:val="both"/>
        <w:rPr>
          <w:b/>
          <w:bCs/>
          <w:i/>
          <w:iCs/>
          <w:sz w:val="24"/>
          <w:szCs w:val="24"/>
        </w:rPr>
      </w:pPr>
      <w:r w:rsidRPr="004A2C3A">
        <w:rPr>
          <w:b/>
          <w:bCs/>
          <w:i/>
          <w:iCs/>
          <w:sz w:val="24"/>
          <w:szCs w:val="24"/>
        </w:rPr>
        <w:t>D</w:t>
      </w:r>
      <w:r w:rsidRPr="004A2C3A">
        <w:rPr>
          <w:b/>
          <w:bCs/>
          <w:i/>
          <w:iCs/>
          <w:sz w:val="24"/>
          <w:szCs w:val="24"/>
        </w:rPr>
        <w:t>e</w:t>
      </w:r>
      <w:r w:rsidRPr="004A2C3A">
        <w:rPr>
          <w:b/>
          <w:bCs/>
          <w:i/>
          <w:iCs/>
          <w:sz w:val="24"/>
          <w:szCs w:val="24"/>
        </w:rPr>
        <w:t>fi</w:t>
      </w:r>
      <w:r w:rsidRPr="004A2C3A">
        <w:rPr>
          <w:b/>
          <w:bCs/>
          <w:i/>
          <w:iCs/>
          <w:sz w:val="24"/>
          <w:szCs w:val="24"/>
        </w:rPr>
        <w:t>nire il modello formativo e di accompagnamento</w:t>
      </w:r>
    </w:p>
    <w:p w14:paraId="75DDAFDA" w14:textId="77777777" w:rsidR="00EC727C" w:rsidRDefault="004A2C3A" w:rsidP="004A2C3A">
      <w:pPr>
        <w:spacing w:after="0" w:line="240" w:lineRule="auto"/>
        <w:jc w:val="both"/>
        <w:rPr>
          <w:sz w:val="24"/>
          <w:szCs w:val="24"/>
        </w:rPr>
      </w:pPr>
      <w:r w:rsidRPr="004A2C3A">
        <w:rPr>
          <w:sz w:val="24"/>
          <w:szCs w:val="24"/>
        </w:rPr>
        <w:br/>
      </w:r>
      <w:r>
        <w:rPr>
          <w:sz w:val="24"/>
          <w:szCs w:val="24"/>
        </w:rPr>
        <w:t>N</w:t>
      </w:r>
      <w:r w:rsidRPr="004A2C3A">
        <w:rPr>
          <w:sz w:val="24"/>
          <w:szCs w:val="24"/>
        </w:rPr>
        <w:t>ei progetti e proposte sembrano prevalere due grandi modelli formativi: quello centrato sul “</w:t>
      </w:r>
      <w:r w:rsidR="00667057">
        <w:rPr>
          <w:sz w:val="24"/>
          <w:szCs w:val="24"/>
        </w:rPr>
        <w:t>v</w:t>
      </w:r>
      <w:r w:rsidRPr="004A2C3A">
        <w:rPr>
          <w:sz w:val="24"/>
          <w:szCs w:val="24"/>
        </w:rPr>
        <w:t>ieni e vedi” (f</w:t>
      </w:r>
      <w:r w:rsidR="00667057">
        <w:rPr>
          <w:sz w:val="24"/>
          <w:szCs w:val="24"/>
        </w:rPr>
        <w:t>ull</w:t>
      </w:r>
      <w:r w:rsidRPr="004A2C3A">
        <w:rPr>
          <w:sz w:val="24"/>
          <w:szCs w:val="24"/>
        </w:rPr>
        <w:t xml:space="preserve"> immersion) e quello centrato sul “cominciò a spiegare loro ogni cosa” (metodo ricerca-azione).</w:t>
      </w:r>
      <w:r w:rsidRPr="004A2C3A">
        <w:rPr>
          <w:sz w:val="24"/>
          <w:szCs w:val="24"/>
        </w:rPr>
        <w:br/>
        <w:t>Nel primo f</w:t>
      </w:r>
      <w:r w:rsidR="00F93EAB">
        <w:rPr>
          <w:sz w:val="24"/>
          <w:szCs w:val="24"/>
        </w:rPr>
        <w:t>i</w:t>
      </w:r>
      <w:r w:rsidRPr="004A2C3A">
        <w:rPr>
          <w:sz w:val="24"/>
          <w:szCs w:val="24"/>
        </w:rPr>
        <w:t>lone le indicazioni della pedagogia sono uti</w:t>
      </w:r>
      <w:r w:rsidR="00667057">
        <w:rPr>
          <w:sz w:val="24"/>
          <w:szCs w:val="24"/>
        </w:rPr>
        <w:t>l</w:t>
      </w:r>
      <w:r w:rsidRPr="004A2C3A">
        <w:rPr>
          <w:sz w:val="24"/>
          <w:szCs w:val="24"/>
        </w:rPr>
        <w:t xml:space="preserve">izzate </w:t>
      </w:r>
      <w:r w:rsidR="00667057">
        <w:rPr>
          <w:sz w:val="24"/>
          <w:szCs w:val="24"/>
        </w:rPr>
        <w:t>p</w:t>
      </w:r>
      <w:r w:rsidRPr="004A2C3A">
        <w:rPr>
          <w:sz w:val="24"/>
          <w:szCs w:val="24"/>
        </w:rPr>
        <w:t>reva</w:t>
      </w:r>
      <w:r w:rsidR="00667057">
        <w:rPr>
          <w:sz w:val="24"/>
          <w:szCs w:val="24"/>
        </w:rPr>
        <w:t>l</w:t>
      </w:r>
      <w:r w:rsidRPr="004A2C3A">
        <w:rPr>
          <w:sz w:val="24"/>
          <w:szCs w:val="24"/>
        </w:rPr>
        <w:t>entemen</w:t>
      </w:r>
      <w:r w:rsidR="00667057">
        <w:rPr>
          <w:sz w:val="24"/>
          <w:szCs w:val="24"/>
        </w:rPr>
        <w:t>t</w:t>
      </w:r>
      <w:r w:rsidRPr="004A2C3A">
        <w:rPr>
          <w:sz w:val="24"/>
          <w:szCs w:val="24"/>
        </w:rPr>
        <w:t>e</w:t>
      </w:r>
      <w:r w:rsidR="00F93EAB">
        <w:rPr>
          <w:sz w:val="24"/>
          <w:szCs w:val="24"/>
        </w:rPr>
        <w:t xml:space="preserve"> al fine di i</w:t>
      </w:r>
      <w:r w:rsidRPr="004A2C3A">
        <w:rPr>
          <w:sz w:val="24"/>
          <w:szCs w:val="24"/>
        </w:rPr>
        <w:t xml:space="preserve">nserire </w:t>
      </w:r>
      <w:r w:rsidR="00F93EAB">
        <w:rPr>
          <w:sz w:val="24"/>
          <w:szCs w:val="24"/>
        </w:rPr>
        <w:t>l</w:t>
      </w:r>
      <w:r w:rsidRPr="004A2C3A">
        <w:rPr>
          <w:sz w:val="24"/>
          <w:szCs w:val="24"/>
        </w:rPr>
        <w:t xml:space="preserve">a </w:t>
      </w:r>
      <w:r w:rsidR="00F93EAB">
        <w:rPr>
          <w:sz w:val="24"/>
          <w:szCs w:val="24"/>
        </w:rPr>
        <w:t>p</w:t>
      </w:r>
      <w:r w:rsidRPr="004A2C3A">
        <w:rPr>
          <w:sz w:val="24"/>
          <w:szCs w:val="24"/>
        </w:rPr>
        <w:t>ersona a</w:t>
      </w:r>
      <w:r w:rsidR="00F93EAB">
        <w:rPr>
          <w:sz w:val="24"/>
          <w:szCs w:val="24"/>
        </w:rPr>
        <w:t>ll’in</w:t>
      </w:r>
      <w:r w:rsidRPr="004A2C3A">
        <w:rPr>
          <w:sz w:val="24"/>
          <w:szCs w:val="24"/>
        </w:rPr>
        <w:t>terno di una</w:t>
      </w:r>
      <w:r w:rsidR="00F66FBF">
        <w:rPr>
          <w:sz w:val="24"/>
          <w:szCs w:val="24"/>
        </w:rPr>
        <w:t xml:space="preserve"> finalità già</w:t>
      </w:r>
      <w:r w:rsidRPr="004A2C3A">
        <w:rPr>
          <w:sz w:val="24"/>
          <w:szCs w:val="24"/>
        </w:rPr>
        <w:t xml:space="preserve"> prede</w:t>
      </w:r>
      <w:r w:rsidR="00F66FBF">
        <w:rPr>
          <w:sz w:val="24"/>
          <w:szCs w:val="24"/>
        </w:rPr>
        <w:t>fini</w:t>
      </w:r>
      <w:r w:rsidRPr="004A2C3A">
        <w:rPr>
          <w:sz w:val="24"/>
          <w:szCs w:val="24"/>
        </w:rPr>
        <w:t xml:space="preserve">ta. </w:t>
      </w:r>
      <w:r w:rsidR="00F66FBF">
        <w:rPr>
          <w:sz w:val="24"/>
          <w:szCs w:val="24"/>
        </w:rPr>
        <w:t xml:space="preserve">È </w:t>
      </w:r>
      <w:r w:rsidRPr="004A2C3A">
        <w:rPr>
          <w:sz w:val="24"/>
          <w:szCs w:val="24"/>
        </w:rPr>
        <w:t xml:space="preserve">un modello certamente utile per una “nuova pastorale di socializzazione”, una pastorale di trasmissione e condivisione della tradizione religiosa. Ma se confuso con la </w:t>
      </w:r>
      <w:r w:rsidR="002433A5">
        <w:rPr>
          <w:sz w:val="24"/>
          <w:szCs w:val="24"/>
        </w:rPr>
        <w:t>ric</w:t>
      </w:r>
      <w:r w:rsidRPr="004A2C3A">
        <w:rPr>
          <w:sz w:val="24"/>
          <w:szCs w:val="24"/>
        </w:rPr>
        <w:t>erca di tecniche psicologiche di pressione sociale rischia di produrre nuove forme di separazione tra mondo religioso e</w:t>
      </w:r>
      <w:r w:rsidR="0089091B">
        <w:rPr>
          <w:sz w:val="24"/>
          <w:szCs w:val="24"/>
        </w:rPr>
        <w:t xml:space="preserve"> </w:t>
      </w:r>
      <w:r w:rsidRPr="004A2C3A">
        <w:rPr>
          <w:sz w:val="24"/>
          <w:szCs w:val="24"/>
        </w:rPr>
        <w:t>mondo della vita quotidiana. Nel secondo f</w:t>
      </w:r>
      <w:r w:rsidR="0089091B">
        <w:rPr>
          <w:sz w:val="24"/>
          <w:szCs w:val="24"/>
        </w:rPr>
        <w:t>il</w:t>
      </w:r>
      <w:r w:rsidRPr="004A2C3A">
        <w:rPr>
          <w:sz w:val="24"/>
          <w:szCs w:val="24"/>
        </w:rPr>
        <w:t>on</w:t>
      </w:r>
      <w:r w:rsidR="0089091B">
        <w:rPr>
          <w:sz w:val="24"/>
          <w:szCs w:val="24"/>
        </w:rPr>
        <w:t>e</w:t>
      </w:r>
      <w:r w:rsidRPr="004A2C3A">
        <w:rPr>
          <w:sz w:val="24"/>
          <w:szCs w:val="24"/>
        </w:rPr>
        <w:t xml:space="preserve"> l</w:t>
      </w:r>
      <w:r w:rsidR="007F02B2">
        <w:rPr>
          <w:sz w:val="24"/>
          <w:szCs w:val="24"/>
        </w:rPr>
        <w:t xml:space="preserve">e </w:t>
      </w:r>
      <w:r w:rsidRPr="004A2C3A">
        <w:rPr>
          <w:sz w:val="24"/>
          <w:szCs w:val="24"/>
        </w:rPr>
        <w:t>medesi</w:t>
      </w:r>
      <w:r w:rsidR="007F02B2">
        <w:rPr>
          <w:sz w:val="24"/>
          <w:szCs w:val="24"/>
        </w:rPr>
        <w:t xml:space="preserve">me </w:t>
      </w:r>
      <w:r w:rsidR="007F02B2">
        <w:rPr>
          <w:sz w:val="24"/>
          <w:szCs w:val="24"/>
        </w:rPr>
        <w:lastRenderedPageBreak/>
        <w:t>indicazioni</w:t>
      </w:r>
      <w:r w:rsidRPr="004A2C3A">
        <w:rPr>
          <w:sz w:val="24"/>
          <w:szCs w:val="24"/>
        </w:rPr>
        <w:t xml:space="preserve"> sono utiliz</w:t>
      </w:r>
      <w:r w:rsidR="00981B55">
        <w:rPr>
          <w:sz w:val="24"/>
          <w:szCs w:val="24"/>
        </w:rPr>
        <w:t>zate</w:t>
      </w:r>
      <w:r w:rsidRPr="004A2C3A">
        <w:rPr>
          <w:sz w:val="24"/>
          <w:szCs w:val="24"/>
        </w:rPr>
        <w:t xml:space="preserve"> pr</w:t>
      </w:r>
      <w:r w:rsidR="00981B55">
        <w:rPr>
          <w:sz w:val="24"/>
          <w:szCs w:val="24"/>
        </w:rPr>
        <w:t>evalentem</w:t>
      </w:r>
      <w:r w:rsidRPr="004A2C3A">
        <w:rPr>
          <w:sz w:val="24"/>
          <w:szCs w:val="24"/>
        </w:rPr>
        <w:t>en</w:t>
      </w:r>
      <w:r w:rsidR="00981B55">
        <w:rPr>
          <w:sz w:val="24"/>
          <w:szCs w:val="24"/>
        </w:rPr>
        <w:t>te allo</w:t>
      </w:r>
      <w:r w:rsidRPr="004A2C3A">
        <w:rPr>
          <w:sz w:val="24"/>
          <w:szCs w:val="24"/>
        </w:rPr>
        <w:t xml:space="preserve"> scop</w:t>
      </w:r>
      <w:r w:rsidR="00981B55">
        <w:rPr>
          <w:sz w:val="24"/>
          <w:szCs w:val="24"/>
        </w:rPr>
        <w:t>o di aiutare</w:t>
      </w:r>
      <w:r w:rsidR="006619F0">
        <w:rPr>
          <w:sz w:val="24"/>
          <w:szCs w:val="24"/>
        </w:rPr>
        <w:t xml:space="preserve"> l’</w:t>
      </w:r>
      <w:r w:rsidRPr="004A2C3A">
        <w:rPr>
          <w:sz w:val="24"/>
          <w:szCs w:val="24"/>
        </w:rPr>
        <w:t>adulto</w:t>
      </w:r>
      <w:r w:rsidR="006619F0">
        <w:rPr>
          <w:sz w:val="24"/>
          <w:szCs w:val="24"/>
        </w:rPr>
        <w:t xml:space="preserve"> a trovare la propria esperienza di fede</w:t>
      </w:r>
      <w:r w:rsidR="00BE75D7">
        <w:rPr>
          <w:sz w:val="24"/>
          <w:szCs w:val="24"/>
        </w:rPr>
        <w:t xml:space="preserve"> (all’interno </w:t>
      </w:r>
      <w:r w:rsidR="006722D1">
        <w:rPr>
          <w:sz w:val="24"/>
          <w:szCs w:val="24"/>
        </w:rPr>
        <w:t>della grande tradizione ecclesiale) in continua ed autentica interazione con la propria vita.</w:t>
      </w:r>
      <w:r w:rsidR="0041621B">
        <w:rPr>
          <w:sz w:val="24"/>
          <w:szCs w:val="24"/>
        </w:rPr>
        <w:t xml:space="preserve"> P</w:t>
      </w:r>
      <w:r w:rsidRPr="004A2C3A">
        <w:rPr>
          <w:sz w:val="24"/>
          <w:szCs w:val="24"/>
        </w:rPr>
        <w:t xml:space="preserve">iù che </w:t>
      </w:r>
      <w:r w:rsidR="0041621B">
        <w:rPr>
          <w:sz w:val="24"/>
          <w:szCs w:val="24"/>
        </w:rPr>
        <w:t>far entrare in</w:t>
      </w:r>
      <w:r w:rsidRPr="004A2C3A">
        <w:rPr>
          <w:sz w:val="24"/>
          <w:szCs w:val="24"/>
        </w:rPr>
        <w:t xml:space="preserve"> un modello e consegnare le risposte già pronte</w:t>
      </w:r>
      <w:r w:rsidR="0041621B">
        <w:rPr>
          <w:sz w:val="24"/>
          <w:szCs w:val="24"/>
        </w:rPr>
        <w:t>,</w:t>
      </w:r>
      <w:r w:rsidRPr="004A2C3A">
        <w:rPr>
          <w:sz w:val="24"/>
          <w:szCs w:val="24"/>
        </w:rPr>
        <w:t xml:space="preserve"> si </w:t>
      </w:r>
      <w:r w:rsidR="0041621B">
        <w:rPr>
          <w:sz w:val="24"/>
          <w:szCs w:val="24"/>
        </w:rPr>
        <w:t xml:space="preserve">desidera </w:t>
      </w:r>
      <w:r w:rsidR="00B5031A">
        <w:rPr>
          <w:sz w:val="24"/>
          <w:szCs w:val="24"/>
        </w:rPr>
        <w:t>offrire</w:t>
      </w:r>
      <w:r w:rsidRPr="004A2C3A">
        <w:rPr>
          <w:sz w:val="24"/>
          <w:szCs w:val="24"/>
        </w:rPr>
        <w:t xml:space="preserve"> un ori</w:t>
      </w:r>
      <w:r w:rsidR="00B5031A">
        <w:rPr>
          <w:sz w:val="24"/>
          <w:szCs w:val="24"/>
        </w:rPr>
        <w:t>z</w:t>
      </w:r>
      <w:r w:rsidRPr="004A2C3A">
        <w:rPr>
          <w:sz w:val="24"/>
          <w:szCs w:val="24"/>
        </w:rPr>
        <w:t>zont</w:t>
      </w:r>
      <w:r w:rsidR="00B5031A">
        <w:rPr>
          <w:sz w:val="24"/>
          <w:szCs w:val="24"/>
        </w:rPr>
        <w:t>e</w:t>
      </w:r>
      <w:r w:rsidRPr="004A2C3A">
        <w:rPr>
          <w:sz w:val="24"/>
          <w:szCs w:val="24"/>
        </w:rPr>
        <w:t xml:space="preserve"> di cammino offrendo gli st</w:t>
      </w:r>
      <w:r w:rsidR="00B5031A">
        <w:rPr>
          <w:sz w:val="24"/>
          <w:szCs w:val="24"/>
        </w:rPr>
        <w:t>ru</w:t>
      </w:r>
      <w:r w:rsidRPr="004A2C3A">
        <w:rPr>
          <w:sz w:val="24"/>
          <w:szCs w:val="24"/>
        </w:rPr>
        <w:t xml:space="preserve">menti del </w:t>
      </w:r>
      <w:r w:rsidR="00B5031A">
        <w:rPr>
          <w:sz w:val="24"/>
          <w:szCs w:val="24"/>
        </w:rPr>
        <w:t>per</w:t>
      </w:r>
      <w:r w:rsidRPr="004A2C3A">
        <w:rPr>
          <w:sz w:val="24"/>
          <w:szCs w:val="24"/>
        </w:rPr>
        <w:t xml:space="preserve">corso. </w:t>
      </w:r>
      <w:r w:rsidR="00B5031A">
        <w:rPr>
          <w:sz w:val="24"/>
          <w:szCs w:val="24"/>
        </w:rPr>
        <w:t>Spesso si critica</w:t>
      </w:r>
      <w:r w:rsidRPr="004A2C3A">
        <w:rPr>
          <w:sz w:val="24"/>
          <w:szCs w:val="24"/>
        </w:rPr>
        <w:t xml:space="preserve"> questa </w:t>
      </w:r>
      <w:r w:rsidR="00EB73A9">
        <w:rPr>
          <w:sz w:val="24"/>
          <w:szCs w:val="24"/>
        </w:rPr>
        <w:t>i</w:t>
      </w:r>
      <w:r w:rsidRPr="004A2C3A">
        <w:rPr>
          <w:sz w:val="24"/>
          <w:szCs w:val="24"/>
        </w:rPr>
        <w:t>mpostaz</w:t>
      </w:r>
      <w:r w:rsidR="00EB73A9">
        <w:rPr>
          <w:sz w:val="24"/>
          <w:szCs w:val="24"/>
        </w:rPr>
        <w:t>ione per e</w:t>
      </w:r>
      <w:r w:rsidRPr="004A2C3A">
        <w:rPr>
          <w:sz w:val="24"/>
          <w:szCs w:val="24"/>
        </w:rPr>
        <w:t>ccess</w:t>
      </w:r>
      <w:r w:rsidR="00EB73A9">
        <w:rPr>
          <w:sz w:val="24"/>
          <w:szCs w:val="24"/>
        </w:rPr>
        <w:t>iv</w:t>
      </w:r>
      <w:r w:rsidRPr="004A2C3A">
        <w:rPr>
          <w:sz w:val="24"/>
          <w:szCs w:val="24"/>
        </w:rPr>
        <w:t>o elitarismo</w:t>
      </w:r>
      <w:r w:rsidR="00212672">
        <w:rPr>
          <w:sz w:val="24"/>
          <w:szCs w:val="24"/>
        </w:rPr>
        <w:t xml:space="preserve">, </w:t>
      </w:r>
      <w:r w:rsidRPr="004A2C3A">
        <w:rPr>
          <w:sz w:val="24"/>
          <w:szCs w:val="24"/>
        </w:rPr>
        <w:t>quasi un ri</w:t>
      </w:r>
      <w:r w:rsidR="00212672">
        <w:rPr>
          <w:sz w:val="24"/>
          <w:szCs w:val="24"/>
        </w:rPr>
        <w:t>fi</w:t>
      </w:r>
      <w:r w:rsidRPr="004A2C3A">
        <w:rPr>
          <w:sz w:val="24"/>
          <w:szCs w:val="24"/>
        </w:rPr>
        <w:t>uto della pastorale po</w:t>
      </w:r>
      <w:r w:rsidR="00212672">
        <w:rPr>
          <w:sz w:val="24"/>
          <w:szCs w:val="24"/>
        </w:rPr>
        <w:t xml:space="preserve">polare. </w:t>
      </w:r>
      <w:r w:rsidRPr="004A2C3A">
        <w:rPr>
          <w:sz w:val="24"/>
          <w:szCs w:val="24"/>
        </w:rPr>
        <w:t>In realtà è una critica non giustificata. In ogni modo</w:t>
      </w:r>
      <w:r w:rsidR="00C5329A">
        <w:rPr>
          <w:sz w:val="24"/>
          <w:szCs w:val="24"/>
        </w:rPr>
        <w:t xml:space="preserve"> la</w:t>
      </w:r>
      <w:r w:rsidRPr="004A2C3A">
        <w:rPr>
          <w:sz w:val="24"/>
          <w:szCs w:val="24"/>
        </w:rPr>
        <w:t xml:space="preserve"> storia del cattolicesimo (anche recente) in Italia ha avut</w:t>
      </w:r>
      <w:r w:rsidR="00C5329A">
        <w:rPr>
          <w:sz w:val="24"/>
          <w:szCs w:val="24"/>
        </w:rPr>
        <w:t xml:space="preserve">o </w:t>
      </w:r>
      <w:r w:rsidRPr="004A2C3A">
        <w:rPr>
          <w:sz w:val="24"/>
          <w:szCs w:val="24"/>
        </w:rPr>
        <w:t>bisogno di ambedue le metodologie. Si tratta di ricostruire</w:t>
      </w:r>
      <w:r w:rsidR="00C5329A">
        <w:rPr>
          <w:sz w:val="24"/>
          <w:szCs w:val="24"/>
        </w:rPr>
        <w:t xml:space="preserve"> </w:t>
      </w:r>
      <w:r w:rsidRPr="004A2C3A">
        <w:rPr>
          <w:sz w:val="24"/>
          <w:szCs w:val="24"/>
        </w:rPr>
        <w:t>un “ponte” che qualcuno ha voluto far credere interrotto o frana</w:t>
      </w:r>
      <w:r w:rsidR="00C5329A">
        <w:rPr>
          <w:sz w:val="24"/>
          <w:szCs w:val="24"/>
        </w:rPr>
        <w:t>to</w:t>
      </w:r>
      <w:r w:rsidRPr="004A2C3A">
        <w:rPr>
          <w:sz w:val="24"/>
          <w:szCs w:val="24"/>
        </w:rPr>
        <w:t>.</w:t>
      </w:r>
      <w:r w:rsidRPr="004A2C3A">
        <w:rPr>
          <w:sz w:val="24"/>
          <w:szCs w:val="24"/>
        </w:rPr>
        <w:br/>
        <w:t>La pedagogia parla a tale proposito di una doppia finali</w:t>
      </w:r>
      <w:r w:rsidR="00C5329A">
        <w:rPr>
          <w:sz w:val="24"/>
          <w:szCs w:val="24"/>
        </w:rPr>
        <w:t>tà</w:t>
      </w:r>
      <w:r w:rsidR="00E12FF1">
        <w:rPr>
          <w:sz w:val="24"/>
          <w:szCs w:val="24"/>
        </w:rPr>
        <w:t>.</w:t>
      </w:r>
      <w:r w:rsidRPr="004A2C3A">
        <w:rPr>
          <w:sz w:val="24"/>
          <w:szCs w:val="24"/>
        </w:rPr>
        <w:t xml:space="preserve"> Essa parte dalla constatazione che il nostro è un tempo pedagogico in cui i grandi racconti sociali vengono meno e dove ciascuno è “gettato nel mondo” per cui è chiamato ad imparare a progettarsi in modo autonomo. La pedagogia della cura di sé risponde al bisogno di costruzione e abilitazione della persona per garantire a ciascuno la possibilità di entrare nella società e di sviluppare le proprie chances. Questa prospettiva non può </w:t>
      </w:r>
      <w:r w:rsidR="003012A5">
        <w:rPr>
          <w:sz w:val="24"/>
          <w:szCs w:val="24"/>
        </w:rPr>
        <w:t>che</w:t>
      </w:r>
      <w:r w:rsidRPr="004A2C3A">
        <w:rPr>
          <w:sz w:val="24"/>
          <w:szCs w:val="24"/>
        </w:rPr>
        <w:t xml:space="preserve"> non mettere al centro l’abilitazione ad essere soggetto, individuo, persona. Ma al tempo </w:t>
      </w:r>
      <w:r w:rsidR="003012A5">
        <w:rPr>
          <w:sz w:val="24"/>
          <w:szCs w:val="24"/>
        </w:rPr>
        <w:t>st</w:t>
      </w:r>
      <w:r w:rsidRPr="004A2C3A">
        <w:rPr>
          <w:sz w:val="24"/>
          <w:szCs w:val="24"/>
        </w:rPr>
        <w:t xml:space="preserve">esso questa formazione avviene con il concorso della </w:t>
      </w:r>
      <w:proofErr w:type="spellStart"/>
      <w:r w:rsidRPr="004A2C3A">
        <w:rPr>
          <w:sz w:val="24"/>
          <w:szCs w:val="24"/>
        </w:rPr>
        <w:t>co</w:t>
      </w:r>
      <w:r w:rsidR="003012A5">
        <w:rPr>
          <w:sz w:val="24"/>
          <w:szCs w:val="24"/>
        </w:rPr>
        <w:t>mun</w:t>
      </w:r>
      <w:r w:rsidRPr="004A2C3A">
        <w:rPr>
          <w:sz w:val="24"/>
          <w:szCs w:val="24"/>
        </w:rPr>
        <w:t>itas</w:t>
      </w:r>
      <w:proofErr w:type="spellEnd"/>
      <w:r w:rsidRPr="004A2C3A">
        <w:rPr>
          <w:sz w:val="24"/>
          <w:szCs w:val="24"/>
        </w:rPr>
        <w:t xml:space="preserve"> perché la comunità non è solo insieme di regole ma anche di beni educativi. Da essa riceviamo la tradizione (narrazione degli ideali fondativi, etici, sociali) che </w:t>
      </w:r>
      <w:r w:rsidR="00EC727C">
        <w:rPr>
          <w:sz w:val="24"/>
          <w:szCs w:val="24"/>
        </w:rPr>
        <w:t>sv</w:t>
      </w:r>
      <w:r w:rsidRPr="004A2C3A">
        <w:rPr>
          <w:sz w:val="24"/>
          <w:szCs w:val="24"/>
        </w:rPr>
        <w:t>olge i</w:t>
      </w:r>
      <w:r w:rsidR="00EC727C">
        <w:rPr>
          <w:sz w:val="24"/>
          <w:szCs w:val="24"/>
        </w:rPr>
        <w:t>l</w:t>
      </w:r>
      <w:r w:rsidRPr="004A2C3A">
        <w:rPr>
          <w:sz w:val="24"/>
          <w:szCs w:val="24"/>
        </w:rPr>
        <w:t xml:space="preserve"> ruolo di “mappa di orientamento”.</w:t>
      </w:r>
    </w:p>
    <w:p w14:paraId="4040E8FF" w14:textId="03FA3B76" w:rsidR="000409D6" w:rsidRDefault="00EC727C" w:rsidP="004A2C3A">
      <w:pPr>
        <w:spacing w:after="0" w:line="240" w:lineRule="auto"/>
        <w:jc w:val="both"/>
        <w:rPr>
          <w:sz w:val="24"/>
          <w:szCs w:val="24"/>
        </w:rPr>
      </w:pPr>
      <w:r>
        <w:rPr>
          <w:sz w:val="24"/>
          <w:szCs w:val="24"/>
        </w:rPr>
        <w:t>L</w:t>
      </w:r>
      <w:r w:rsidR="004A2C3A" w:rsidRPr="004A2C3A">
        <w:rPr>
          <w:sz w:val="24"/>
          <w:szCs w:val="24"/>
        </w:rPr>
        <w:t>a medesima dinamica va mantenuta nel modello educativo che la CA sceglie come orizzonte: condividere</w:t>
      </w:r>
      <w:r>
        <w:rPr>
          <w:sz w:val="24"/>
          <w:szCs w:val="24"/>
        </w:rPr>
        <w:t xml:space="preserve"> </w:t>
      </w:r>
      <w:r w:rsidR="004A2C3A" w:rsidRPr="004A2C3A">
        <w:rPr>
          <w:sz w:val="24"/>
          <w:szCs w:val="24"/>
        </w:rPr>
        <w:t>(sharing) e fare esp</w:t>
      </w:r>
      <w:r w:rsidR="005F22FA">
        <w:rPr>
          <w:sz w:val="24"/>
          <w:szCs w:val="24"/>
        </w:rPr>
        <w:t xml:space="preserve">erienza dei beni educativi </w:t>
      </w:r>
      <w:r w:rsidR="004A2C3A" w:rsidRPr="004A2C3A">
        <w:rPr>
          <w:sz w:val="24"/>
          <w:szCs w:val="24"/>
        </w:rPr>
        <w:t>(la tra</w:t>
      </w:r>
      <w:r w:rsidR="005F22FA">
        <w:rPr>
          <w:sz w:val="24"/>
          <w:szCs w:val="24"/>
        </w:rPr>
        <w:t>dizione c</w:t>
      </w:r>
      <w:r w:rsidR="004A2C3A" w:rsidRPr="004A2C3A">
        <w:rPr>
          <w:sz w:val="24"/>
          <w:szCs w:val="24"/>
        </w:rPr>
        <w:t xml:space="preserve">ristiana) e, al </w:t>
      </w:r>
      <w:r w:rsidR="005F22FA">
        <w:rPr>
          <w:sz w:val="24"/>
          <w:szCs w:val="24"/>
        </w:rPr>
        <w:t>te</w:t>
      </w:r>
      <w:r w:rsidR="004A2C3A" w:rsidRPr="004A2C3A">
        <w:rPr>
          <w:sz w:val="24"/>
          <w:szCs w:val="24"/>
        </w:rPr>
        <w:t>mpo stes</w:t>
      </w:r>
      <w:r w:rsidR="005F22FA">
        <w:rPr>
          <w:sz w:val="24"/>
          <w:szCs w:val="24"/>
        </w:rPr>
        <w:t>s</w:t>
      </w:r>
      <w:r w:rsidR="004A2C3A" w:rsidRPr="004A2C3A">
        <w:rPr>
          <w:sz w:val="24"/>
          <w:szCs w:val="24"/>
        </w:rPr>
        <w:t>o</w:t>
      </w:r>
      <w:r w:rsidR="00390DBA">
        <w:rPr>
          <w:sz w:val="24"/>
          <w:szCs w:val="24"/>
        </w:rPr>
        <w:t>, p</w:t>
      </w:r>
      <w:r w:rsidR="004A2C3A" w:rsidRPr="004A2C3A">
        <w:rPr>
          <w:sz w:val="24"/>
          <w:szCs w:val="24"/>
        </w:rPr>
        <w:t>ermette</w:t>
      </w:r>
      <w:r w:rsidR="00390DBA">
        <w:rPr>
          <w:sz w:val="24"/>
          <w:szCs w:val="24"/>
        </w:rPr>
        <w:t>r</w:t>
      </w:r>
      <w:r w:rsidR="004A2C3A" w:rsidRPr="004A2C3A">
        <w:rPr>
          <w:sz w:val="24"/>
          <w:szCs w:val="24"/>
        </w:rPr>
        <w:t>e a ciascuno di e</w:t>
      </w:r>
      <w:r w:rsidR="00390DBA">
        <w:rPr>
          <w:sz w:val="24"/>
          <w:szCs w:val="24"/>
        </w:rPr>
        <w:t>spri</w:t>
      </w:r>
      <w:r w:rsidR="004A2C3A" w:rsidRPr="004A2C3A">
        <w:rPr>
          <w:sz w:val="24"/>
          <w:szCs w:val="24"/>
        </w:rPr>
        <w:t xml:space="preserve">mere la </w:t>
      </w:r>
      <w:r w:rsidR="00390DBA">
        <w:rPr>
          <w:sz w:val="24"/>
          <w:szCs w:val="24"/>
        </w:rPr>
        <w:t>propria</w:t>
      </w:r>
      <w:r w:rsidR="004A2C3A" w:rsidRPr="004A2C3A">
        <w:rPr>
          <w:sz w:val="24"/>
          <w:szCs w:val="24"/>
        </w:rPr>
        <w:t xml:space="preserve"> </w:t>
      </w:r>
      <w:r w:rsidR="00390DBA">
        <w:rPr>
          <w:sz w:val="24"/>
          <w:szCs w:val="24"/>
        </w:rPr>
        <w:t>p</w:t>
      </w:r>
      <w:r w:rsidR="004A2C3A" w:rsidRPr="004A2C3A">
        <w:rPr>
          <w:sz w:val="24"/>
          <w:szCs w:val="24"/>
        </w:rPr>
        <w:t>ersonalità attraverso l</w:t>
      </w:r>
      <w:r w:rsidR="00754DC5">
        <w:rPr>
          <w:sz w:val="24"/>
          <w:szCs w:val="24"/>
        </w:rPr>
        <w:t>’</w:t>
      </w:r>
      <w:r w:rsidR="004A2C3A" w:rsidRPr="004A2C3A">
        <w:rPr>
          <w:sz w:val="24"/>
          <w:szCs w:val="24"/>
        </w:rPr>
        <w:t>a</w:t>
      </w:r>
      <w:r w:rsidR="000409D6">
        <w:rPr>
          <w:sz w:val="24"/>
          <w:szCs w:val="24"/>
        </w:rPr>
        <w:t>cqui</w:t>
      </w:r>
      <w:r w:rsidR="004A2C3A" w:rsidRPr="004A2C3A">
        <w:rPr>
          <w:sz w:val="24"/>
          <w:szCs w:val="24"/>
        </w:rPr>
        <w:t>sizion</w:t>
      </w:r>
      <w:r w:rsidR="00754DC5">
        <w:rPr>
          <w:sz w:val="24"/>
          <w:szCs w:val="24"/>
        </w:rPr>
        <w:t>e</w:t>
      </w:r>
      <w:r w:rsidR="004A2C3A" w:rsidRPr="004A2C3A">
        <w:rPr>
          <w:sz w:val="24"/>
          <w:szCs w:val="24"/>
        </w:rPr>
        <w:t xml:space="preserve"> delle competenze </w:t>
      </w:r>
      <w:r w:rsidR="000409D6">
        <w:rPr>
          <w:sz w:val="24"/>
          <w:szCs w:val="24"/>
        </w:rPr>
        <w:t>proprie</w:t>
      </w:r>
      <w:r w:rsidR="004A2C3A" w:rsidRPr="004A2C3A">
        <w:rPr>
          <w:sz w:val="24"/>
          <w:szCs w:val="24"/>
        </w:rPr>
        <w:t xml:space="preserve"> della es</w:t>
      </w:r>
      <w:r w:rsidR="000409D6">
        <w:rPr>
          <w:sz w:val="24"/>
          <w:szCs w:val="24"/>
        </w:rPr>
        <w:t>p</w:t>
      </w:r>
      <w:r w:rsidR="004A2C3A" w:rsidRPr="004A2C3A">
        <w:rPr>
          <w:sz w:val="24"/>
          <w:szCs w:val="24"/>
        </w:rPr>
        <w:t xml:space="preserve">erienza cristiana. </w:t>
      </w:r>
    </w:p>
    <w:p w14:paraId="02945881" w14:textId="77777777" w:rsidR="00D03490" w:rsidRDefault="00754DC5" w:rsidP="004A2C3A">
      <w:pPr>
        <w:spacing w:after="0" w:line="240" w:lineRule="auto"/>
        <w:jc w:val="both"/>
        <w:rPr>
          <w:sz w:val="24"/>
          <w:szCs w:val="24"/>
        </w:rPr>
      </w:pPr>
      <w:r>
        <w:rPr>
          <w:sz w:val="24"/>
          <w:szCs w:val="24"/>
        </w:rPr>
        <w:t>C</w:t>
      </w:r>
      <w:r w:rsidR="004A2C3A" w:rsidRPr="004A2C3A">
        <w:rPr>
          <w:sz w:val="24"/>
          <w:szCs w:val="24"/>
        </w:rPr>
        <w:t>he significa “rispettare gli adulti” oppure “agire formativo adulto”? In buona sostanza signif</w:t>
      </w:r>
      <w:r>
        <w:rPr>
          <w:sz w:val="24"/>
          <w:szCs w:val="24"/>
        </w:rPr>
        <w:t>i</w:t>
      </w:r>
      <w:r w:rsidR="004A2C3A" w:rsidRPr="004A2C3A">
        <w:rPr>
          <w:sz w:val="24"/>
          <w:szCs w:val="24"/>
        </w:rPr>
        <w:t xml:space="preserve">ca </w:t>
      </w:r>
      <w:r>
        <w:rPr>
          <w:sz w:val="24"/>
          <w:szCs w:val="24"/>
        </w:rPr>
        <w:t>p</w:t>
      </w:r>
      <w:r w:rsidR="004A2C3A" w:rsidRPr="004A2C3A">
        <w:rPr>
          <w:sz w:val="24"/>
          <w:szCs w:val="24"/>
        </w:rPr>
        <w:t>ensa</w:t>
      </w:r>
      <w:r>
        <w:rPr>
          <w:sz w:val="24"/>
          <w:szCs w:val="24"/>
        </w:rPr>
        <w:t>r</w:t>
      </w:r>
      <w:r w:rsidR="004A2C3A" w:rsidRPr="004A2C3A">
        <w:rPr>
          <w:sz w:val="24"/>
          <w:szCs w:val="24"/>
        </w:rPr>
        <w:t xml:space="preserve">e il </w:t>
      </w:r>
      <w:r w:rsidR="006604E5">
        <w:rPr>
          <w:sz w:val="24"/>
          <w:szCs w:val="24"/>
        </w:rPr>
        <w:t>desti</w:t>
      </w:r>
      <w:r w:rsidR="004A2C3A" w:rsidRPr="004A2C3A">
        <w:rPr>
          <w:sz w:val="24"/>
          <w:szCs w:val="24"/>
        </w:rPr>
        <w:t>natario come so</w:t>
      </w:r>
      <w:r w:rsidR="006604E5">
        <w:rPr>
          <w:sz w:val="24"/>
          <w:szCs w:val="24"/>
        </w:rPr>
        <w:t>gg</w:t>
      </w:r>
      <w:r w:rsidR="004A2C3A" w:rsidRPr="004A2C3A">
        <w:rPr>
          <w:sz w:val="24"/>
          <w:szCs w:val="24"/>
        </w:rPr>
        <w:t xml:space="preserve">etto del </w:t>
      </w:r>
      <w:r w:rsidR="006604E5">
        <w:rPr>
          <w:sz w:val="24"/>
          <w:szCs w:val="24"/>
        </w:rPr>
        <w:t>prop</w:t>
      </w:r>
      <w:r w:rsidR="004A2C3A" w:rsidRPr="004A2C3A">
        <w:rPr>
          <w:sz w:val="24"/>
          <w:szCs w:val="24"/>
        </w:rPr>
        <w:t>rio apprendimento. L’espressione “processo formativo” sottol</w:t>
      </w:r>
      <w:r w:rsidR="006604E5">
        <w:rPr>
          <w:sz w:val="24"/>
          <w:szCs w:val="24"/>
        </w:rPr>
        <w:t>inea</w:t>
      </w:r>
      <w:r w:rsidR="004A2C3A" w:rsidRPr="004A2C3A">
        <w:rPr>
          <w:sz w:val="24"/>
          <w:szCs w:val="24"/>
        </w:rPr>
        <w:t xml:space="preserve"> g</w:t>
      </w:r>
      <w:r w:rsidR="006604E5">
        <w:rPr>
          <w:sz w:val="24"/>
          <w:szCs w:val="24"/>
        </w:rPr>
        <w:t>li el</w:t>
      </w:r>
      <w:r w:rsidR="004A2C3A" w:rsidRPr="004A2C3A">
        <w:rPr>
          <w:sz w:val="24"/>
          <w:szCs w:val="24"/>
        </w:rPr>
        <w:t xml:space="preserve">ementi dinamici della formazione, quelli che permettono di realizzare </w:t>
      </w:r>
      <w:r w:rsidR="006604E5">
        <w:rPr>
          <w:sz w:val="24"/>
          <w:szCs w:val="24"/>
        </w:rPr>
        <w:t>l</w:t>
      </w:r>
      <w:r w:rsidR="004A2C3A" w:rsidRPr="004A2C3A">
        <w:rPr>
          <w:sz w:val="24"/>
          <w:szCs w:val="24"/>
        </w:rPr>
        <w:t>a trasformazione e l’apprendimento di nuovi atteggiamenti e stili di vita oppure di acquisire capacità concrete o competenze. Siamo tutti d’accordo che la scelta di tali elementi devono portare ad un processo formativo “adulto” e non solo riferito agli adulti. Questo ideale si concretizza in alcune attenzioni.</w:t>
      </w:r>
      <w:r w:rsidR="004A2C3A" w:rsidRPr="004A2C3A">
        <w:rPr>
          <w:sz w:val="24"/>
          <w:szCs w:val="24"/>
        </w:rPr>
        <w:br/>
        <w:t xml:space="preserve">La formazione richiede la qualità della comunicazione </w:t>
      </w:r>
      <w:r w:rsidR="00BD1D3F">
        <w:rPr>
          <w:sz w:val="24"/>
          <w:szCs w:val="24"/>
        </w:rPr>
        <w:t>cioè una relazione tra chi offre e chi ri</w:t>
      </w:r>
      <w:r w:rsidR="004A2C3A" w:rsidRPr="004A2C3A">
        <w:rPr>
          <w:sz w:val="24"/>
          <w:szCs w:val="24"/>
        </w:rPr>
        <w:t xml:space="preserve">ceve </w:t>
      </w:r>
      <w:r w:rsidR="00BD1D3F">
        <w:rPr>
          <w:sz w:val="24"/>
          <w:szCs w:val="24"/>
        </w:rPr>
        <w:t>l</w:t>
      </w:r>
      <w:r w:rsidR="004A2C3A" w:rsidRPr="004A2C3A">
        <w:rPr>
          <w:sz w:val="24"/>
          <w:szCs w:val="24"/>
        </w:rPr>
        <w:t xml:space="preserve">a </w:t>
      </w:r>
      <w:r w:rsidR="00BD1D3F">
        <w:rPr>
          <w:sz w:val="24"/>
          <w:szCs w:val="24"/>
        </w:rPr>
        <w:t>f</w:t>
      </w:r>
      <w:r w:rsidR="004A2C3A" w:rsidRPr="004A2C3A">
        <w:rPr>
          <w:sz w:val="24"/>
          <w:szCs w:val="24"/>
        </w:rPr>
        <w:t>ormazione. La comunicazione-relazione permette il superamento del modello della trasmissione-lezione intesa come comunicazione monodirezionale (da qualcuno a qualcuno, senza sviluppo della ricerca, lasciando intendere che il messaggio sia già precostituito).</w:t>
      </w:r>
    </w:p>
    <w:p w14:paraId="78C3C8B0" w14:textId="77777777" w:rsidR="003628C7" w:rsidRDefault="004A2C3A" w:rsidP="004A2C3A">
      <w:pPr>
        <w:spacing w:after="0" w:line="240" w:lineRule="auto"/>
        <w:jc w:val="both"/>
        <w:rPr>
          <w:sz w:val="24"/>
          <w:szCs w:val="24"/>
        </w:rPr>
      </w:pPr>
      <w:r w:rsidRPr="004A2C3A">
        <w:rPr>
          <w:sz w:val="24"/>
          <w:szCs w:val="24"/>
        </w:rPr>
        <w:t>C’è formazione quando viene rispettata la motivazione ad apprendere. Avendo definit</w:t>
      </w:r>
      <w:r w:rsidR="00D03490">
        <w:rPr>
          <w:sz w:val="24"/>
          <w:szCs w:val="24"/>
        </w:rPr>
        <w:t xml:space="preserve">o </w:t>
      </w:r>
      <w:r w:rsidRPr="004A2C3A">
        <w:rPr>
          <w:sz w:val="24"/>
          <w:szCs w:val="24"/>
        </w:rPr>
        <w:t>formazione come azione comu</w:t>
      </w:r>
      <w:r w:rsidR="00D03490">
        <w:rPr>
          <w:sz w:val="24"/>
          <w:szCs w:val="24"/>
        </w:rPr>
        <w:t>ni</w:t>
      </w:r>
      <w:r w:rsidRPr="004A2C3A">
        <w:rPr>
          <w:sz w:val="24"/>
          <w:szCs w:val="24"/>
        </w:rPr>
        <w:t xml:space="preserve">cativa attraverso cui avviene una trasformazione del personale progetto di vita </w:t>
      </w:r>
      <w:r w:rsidR="001F7A52">
        <w:rPr>
          <w:sz w:val="24"/>
          <w:szCs w:val="24"/>
        </w:rPr>
        <w:t>o</w:t>
      </w:r>
      <w:r w:rsidRPr="004A2C3A">
        <w:rPr>
          <w:sz w:val="24"/>
          <w:szCs w:val="24"/>
        </w:rPr>
        <w:t xml:space="preserve"> di alcune competenze relative a</w:t>
      </w:r>
      <w:r w:rsidR="001F7A52">
        <w:rPr>
          <w:sz w:val="24"/>
          <w:szCs w:val="24"/>
        </w:rPr>
        <w:t>l</w:t>
      </w:r>
      <w:r w:rsidRPr="004A2C3A">
        <w:rPr>
          <w:sz w:val="24"/>
          <w:szCs w:val="24"/>
        </w:rPr>
        <w:t xml:space="preserve"> modo di vivere stesso, risulta facile comprendere che questo avviene quando il percorso risulti essere significativo per colui a cui viene proposto. Significativo non coincide sempre con autorevole! La formazione non</w:t>
      </w:r>
      <w:r w:rsidR="003628C7">
        <w:rPr>
          <w:sz w:val="24"/>
          <w:szCs w:val="24"/>
        </w:rPr>
        <w:t xml:space="preserve"> p</w:t>
      </w:r>
      <w:r w:rsidRPr="004A2C3A">
        <w:rPr>
          <w:sz w:val="24"/>
          <w:szCs w:val="24"/>
        </w:rPr>
        <w:t>arte dalla ris</w:t>
      </w:r>
      <w:r w:rsidR="003628C7">
        <w:rPr>
          <w:sz w:val="24"/>
          <w:szCs w:val="24"/>
        </w:rPr>
        <w:t>p</w:t>
      </w:r>
      <w:r w:rsidRPr="004A2C3A">
        <w:rPr>
          <w:sz w:val="24"/>
          <w:szCs w:val="24"/>
        </w:rPr>
        <w:t>osta, ma dall’attivazione o trasformaz</w:t>
      </w:r>
      <w:r w:rsidR="003628C7">
        <w:rPr>
          <w:sz w:val="24"/>
          <w:szCs w:val="24"/>
        </w:rPr>
        <w:t>io</w:t>
      </w:r>
      <w:r w:rsidRPr="004A2C3A">
        <w:rPr>
          <w:sz w:val="24"/>
          <w:szCs w:val="24"/>
        </w:rPr>
        <w:t>ne</w:t>
      </w:r>
      <w:r w:rsidR="003628C7">
        <w:rPr>
          <w:sz w:val="24"/>
          <w:szCs w:val="24"/>
        </w:rPr>
        <w:t xml:space="preserve"> </w:t>
      </w:r>
      <w:r w:rsidRPr="004A2C3A">
        <w:rPr>
          <w:sz w:val="24"/>
          <w:szCs w:val="24"/>
        </w:rPr>
        <w:t>della doman</w:t>
      </w:r>
      <w:r w:rsidR="003628C7">
        <w:rPr>
          <w:sz w:val="24"/>
          <w:szCs w:val="24"/>
        </w:rPr>
        <w:t>da</w:t>
      </w:r>
      <w:r w:rsidRPr="004A2C3A">
        <w:rPr>
          <w:sz w:val="24"/>
          <w:szCs w:val="24"/>
        </w:rPr>
        <w:t>.</w:t>
      </w:r>
    </w:p>
    <w:p w14:paraId="2E5CB1F8" w14:textId="77777777" w:rsidR="00BD36DD" w:rsidRDefault="003628C7" w:rsidP="004A2C3A">
      <w:pPr>
        <w:spacing w:after="0" w:line="240" w:lineRule="auto"/>
        <w:jc w:val="both"/>
        <w:rPr>
          <w:sz w:val="24"/>
          <w:szCs w:val="24"/>
        </w:rPr>
      </w:pPr>
      <w:r>
        <w:rPr>
          <w:sz w:val="24"/>
          <w:szCs w:val="24"/>
        </w:rPr>
        <w:t>C’è vera formazione quando il p</w:t>
      </w:r>
      <w:r w:rsidR="004A2C3A" w:rsidRPr="004A2C3A">
        <w:rPr>
          <w:sz w:val="24"/>
          <w:szCs w:val="24"/>
        </w:rPr>
        <w:t>rota</w:t>
      </w:r>
      <w:r>
        <w:rPr>
          <w:sz w:val="24"/>
          <w:szCs w:val="24"/>
        </w:rPr>
        <w:t>go</w:t>
      </w:r>
      <w:r w:rsidR="004A2C3A" w:rsidRPr="004A2C3A">
        <w:rPr>
          <w:sz w:val="24"/>
          <w:szCs w:val="24"/>
        </w:rPr>
        <w:t xml:space="preserve">nista </w:t>
      </w:r>
      <w:r w:rsidR="00B247C4">
        <w:rPr>
          <w:sz w:val="24"/>
          <w:szCs w:val="24"/>
        </w:rPr>
        <w:t xml:space="preserve">primario </w:t>
      </w:r>
      <w:r w:rsidR="004A2C3A" w:rsidRPr="004A2C3A">
        <w:rPr>
          <w:sz w:val="24"/>
          <w:szCs w:val="24"/>
        </w:rPr>
        <w:t xml:space="preserve">dell’itinerario diventa </w:t>
      </w:r>
      <w:r w:rsidR="00B247C4">
        <w:rPr>
          <w:sz w:val="24"/>
          <w:szCs w:val="24"/>
        </w:rPr>
        <w:t>l</w:t>
      </w:r>
      <w:r w:rsidR="004A2C3A" w:rsidRPr="004A2C3A">
        <w:rPr>
          <w:sz w:val="24"/>
          <w:szCs w:val="24"/>
        </w:rPr>
        <w:t xml:space="preserve">a </w:t>
      </w:r>
      <w:r w:rsidR="00B247C4">
        <w:rPr>
          <w:sz w:val="24"/>
          <w:szCs w:val="24"/>
        </w:rPr>
        <w:t>p</w:t>
      </w:r>
      <w:r w:rsidR="004A2C3A" w:rsidRPr="004A2C3A">
        <w:rPr>
          <w:sz w:val="24"/>
          <w:szCs w:val="24"/>
        </w:rPr>
        <w:t xml:space="preserve">ersona invitata a raggiungere </w:t>
      </w:r>
      <w:r w:rsidR="00B247C4">
        <w:rPr>
          <w:sz w:val="24"/>
          <w:szCs w:val="24"/>
        </w:rPr>
        <w:t>le</w:t>
      </w:r>
      <w:r w:rsidR="004A2C3A" w:rsidRPr="004A2C3A">
        <w:rPr>
          <w:sz w:val="24"/>
          <w:szCs w:val="24"/>
        </w:rPr>
        <w:t xml:space="preserve"> mete fo</w:t>
      </w:r>
      <w:r w:rsidR="00B247C4">
        <w:rPr>
          <w:sz w:val="24"/>
          <w:szCs w:val="24"/>
        </w:rPr>
        <w:t>rm</w:t>
      </w:r>
      <w:r w:rsidR="004A2C3A" w:rsidRPr="004A2C3A">
        <w:rPr>
          <w:sz w:val="24"/>
          <w:szCs w:val="24"/>
        </w:rPr>
        <w:t xml:space="preserve">ative. Qui si sperimenta quel “primato </w:t>
      </w:r>
      <w:r w:rsidR="00BD50D5">
        <w:rPr>
          <w:sz w:val="24"/>
          <w:szCs w:val="24"/>
        </w:rPr>
        <w:t>del</w:t>
      </w:r>
      <w:r w:rsidR="004A2C3A" w:rsidRPr="004A2C3A">
        <w:rPr>
          <w:sz w:val="24"/>
          <w:szCs w:val="24"/>
        </w:rPr>
        <w:t xml:space="preserve"> sogget</w:t>
      </w:r>
      <w:r w:rsidR="00BD50D5">
        <w:rPr>
          <w:sz w:val="24"/>
          <w:szCs w:val="24"/>
        </w:rPr>
        <w:t xml:space="preserve">to” che è </w:t>
      </w:r>
      <w:r w:rsidR="004A2C3A" w:rsidRPr="004A2C3A">
        <w:rPr>
          <w:sz w:val="24"/>
          <w:szCs w:val="24"/>
        </w:rPr>
        <w:t>orma</w:t>
      </w:r>
      <w:r w:rsidR="00BD50D5">
        <w:rPr>
          <w:sz w:val="24"/>
          <w:szCs w:val="24"/>
        </w:rPr>
        <w:t>i</w:t>
      </w:r>
      <w:r w:rsidR="004A2C3A" w:rsidRPr="004A2C3A">
        <w:rPr>
          <w:sz w:val="24"/>
          <w:szCs w:val="24"/>
        </w:rPr>
        <w:t xml:space="preserve"> radicato nella cultura contemporanea. “Fare esperienza della fede” comporta che vengano proposte esperienze attraverso cui sperimentare </w:t>
      </w:r>
      <w:proofErr w:type="gramStart"/>
      <w:r w:rsidR="004A2C3A" w:rsidRPr="004A2C3A">
        <w:rPr>
          <w:sz w:val="24"/>
          <w:szCs w:val="24"/>
        </w:rPr>
        <w:t>se</w:t>
      </w:r>
      <w:proofErr w:type="gramEnd"/>
      <w:r w:rsidR="004A2C3A" w:rsidRPr="004A2C3A">
        <w:rPr>
          <w:sz w:val="24"/>
          <w:szCs w:val="24"/>
        </w:rPr>
        <w:t xml:space="preserve"> stessi, prendere posizione ed elaborare i signif</w:t>
      </w:r>
      <w:r w:rsidR="000274EF">
        <w:rPr>
          <w:sz w:val="24"/>
          <w:szCs w:val="24"/>
        </w:rPr>
        <w:t>i</w:t>
      </w:r>
      <w:r w:rsidR="004A2C3A" w:rsidRPr="004A2C3A">
        <w:rPr>
          <w:sz w:val="24"/>
          <w:szCs w:val="24"/>
        </w:rPr>
        <w:t>cati. Il termine laboratorio, che spesso viene utilizzato, vuole complessivamente in</w:t>
      </w:r>
      <w:r w:rsidR="00BD36DD">
        <w:rPr>
          <w:sz w:val="24"/>
          <w:szCs w:val="24"/>
        </w:rPr>
        <w:t>dicare l’</w:t>
      </w:r>
      <w:r w:rsidR="004A2C3A" w:rsidRPr="004A2C3A">
        <w:rPr>
          <w:sz w:val="24"/>
          <w:szCs w:val="24"/>
        </w:rPr>
        <w:t>insieme dei metodi e delle procedure attraverso cui si realizza questa vera interazione.</w:t>
      </w:r>
    </w:p>
    <w:p w14:paraId="27D2EE99" w14:textId="77777777" w:rsidR="00B91414" w:rsidRDefault="00BD718B" w:rsidP="004A2C3A">
      <w:pPr>
        <w:spacing w:after="0" w:line="240" w:lineRule="auto"/>
        <w:jc w:val="both"/>
        <w:rPr>
          <w:sz w:val="24"/>
          <w:szCs w:val="24"/>
        </w:rPr>
      </w:pPr>
      <w:r>
        <w:rPr>
          <w:sz w:val="24"/>
          <w:szCs w:val="24"/>
        </w:rPr>
        <w:t>Al c</w:t>
      </w:r>
      <w:r w:rsidR="004A2C3A" w:rsidRPr="004A2C3A">
        <w:rPr>
          <w:sz w:val="24"/>
          <w:szCs w:val="24"/>
        </w:rPr>
        <w:t xml:space="preserve">uore di questa metodica risulta sempre più determinante l’importanza di abilitare gli adulti a “raccontare a </w:t>
      </w:r>
      <w:proofErr w:type="gramStart"/>
      <w:r w:rsidR="004A2C3A" w:rsidRPr="004A2C3A">
        <w:rPr>
          <w:sz w:val="24"/>
          <w:szCs w:val="24"/>
        </w:rPr>
        <w:t>se</w:t>
      </w:r>
      <w:proofErr w:type="gramEnd"/>
      <w:r w:rsidR="004A2C3A" w:rsidRPr="004A2C3A">
        <w:rPr>
          <w:sz w:val="24"/>
          <w:szCs w:val="24"/>
        </w:rPr>
        <w:t xml:space="preserve"> stessi la propria storia”. La presa di coscienza della </w:t>
      </w:r>
      <w:r>
        <w:rPr>
          <w:sz w:val="24"/>
          <w:szCs w:val="24"/>
        </w:rPr>
        <w:t>propria</w:t>
      </w:r>
      <w:r w:rsidR="004A2C3A" w:rsidRPr="004A2C3A">
        <w:rPr>
          <w:sz w:val="24"/>
          <w:szCs w:val="24"/>
        </w:rPr>
        <w:t xml:space="preserve"> biografia spirituale </w:t>
      </w:r>
      <w:r>
        <w:rPr>
          <w:sz w:val="24"/>
          <w:szCs w:val="24"/>
        </w:rPr>
        <w:lastRenderedPageBreak/>
        <w:t>permette</w:t>
      </w:r>
      <w:r w:rsidR="004E141E">
        <w:rPr>
          <w:sz w:val="24"/>
          <w:szCs w:val="24"/>
        </w:rPr>
        <w:t xml:space="preserve"> di p</w:t>
      </w:r>
      <w:r w:rsidR="004A2C3A" w:rsidRPr="004A2C3A">
        <w:rPr>
          <w:sz w:val="24"/>
          <w:szCs w:val="24"/>
        </w:rPr>
        <w:t>oterla poi confrontar</w:t>
      </w:r>
      <w:r w:rsidR="004E141E">
        <w:rPr>
          <w:sz w:val="24"/>
          <w:szCs w:val="24"/>
        </w:rPr>
        <w:t xml:space="preserve">e </w:t>
      </w:r>
      <w:r w:rsidR="004A2C3A" w:rsidRPr="004A2C3A">
        <w:rPr>
          <w:sz w:val="24"/>
          <w:szCs w:val="24"/>
        </w:rPr>
        <w:t xml:space="preserve">con </w:t>
      </w:r>
      <w:r w:rsidR="004E141E">
        <w:rPr>
          <w:sz w:val="24"/>
          <w:szCs w:val="24"/>
        </w:rPr>
        <w:t>l</w:t>
      </w:r>
      <w:r w:rsidR="004A2C3A" w:rsidRPr="004A2C3A">
        <w:rPr>
          <w:sz w:val="24"/>
          <w:szCs w:val="24"/>
        </w:rPr>
        <w:t xml:space="preserve">’annuncio evangelico, con la </w:t>
      </w:r>
      <w:r w:rsidR="004E141E">
        <w:rPr>
          <w:sz w:val="24"/>
          <w:szCs w:val="24"/>
        </w:rPr>
        <w:t>p</w:t>
      </w:r>
      <w:r w:rsidR="004A2C3A" w:rsidRPr="004A2C3A">
        <w:rPr>
          <w:sz w:val="24"/>
          <w:szCs w:val="24"/>
        </w:rPr>
        <w:t>rassi della comunità</w:t>
      </w:r>
      <w:r w:rsidR="004E141E">
        <w:rPr>
          <w:sz w:val="24"/>
          <w:szCs w:val="24"/>
        </w:rPr>
        <w:t>,</w:t>
      </w:r>
      <w:r w:rsidR="004A2C3A" w:rsidRPr="004A2C3A">
        <w:rPr>
          <w:sz w:val="24"/>
          <w:szCs w:val="24"/>
        </w:rPr>
        <w:t xml:space="preserve"> con il linguagg</w:t>
      </w:r>
      <w:r w:rsidR="004E141E">
        <w:rPr>
          <w:sz w:val="24"/>
          <w:szCs w:val="24"/>
        </w:rPr>
        <w:t>io</w:t>
      </w:r>
      <w:r w:rsidR="004A2C3A" w:rsidRPr="004A2C3A">
        <w:rPr>
          <w:sz w:val="24"/>
          <w:szCs w:val="24"/>
        </w:rPr>
        <w:t xml:space="preserve"> </w:t>
      </w:r>
      <w:r w:rsidR="004E141E">
        <w:rPr>
          <w:sz w:val="24"/>
          <w:szCs w:val="24"/>
        </w:rPr>
        <w:t>simbolico</w:t>
      </w:r>
      <w:r w:rsidR="008668CF">
        <w:rPr>
          <w:sz w:val="24"/>
          <w:szCs w:val="24"/>
        </w:rPr>
        <w:t>-li</w:t>
      </w:r>
      <w:r w:rsidR="004A2C3A" w:rsidRPr="004A2C3A">
        <w:rPr>
          <w:sz w:val="24"/>
          <w:szCs w:val="24"/>
        </w:rPr>
        <w:t>tur</w:t>
      </w:r>
      <w:r w:rsidR="008668CF">
        <w:rPr>
          <w:sz w:val="24"/>
          <w:szCs w:val="24"/>
        </w:rPr>
        <w:t>g</w:t>
      </w:r>
      <w:r w:rsidR="004A2C3A" w:rsidRPr="004A2C3A">
        <w:rPr>
          <w:sz w:val="24"/>
          <w:szCs w:val="24"/>
        </w:rPr>
        <w:t>ico</w:t>
      </w:r>
      <w:r w:rsidR="008668CF">
        <w:rPr>
          <w:sz w:val="24"/>
          <w:szCs w:val="24"/>
        </w:rPr>
        <w:t>, p</w:t>
      </w:r>
      <w:r w:rsidR="004A2C3A" w:rsidRPr="004A2C3A">
        <w:rPr>
          <w:sz w:val="24"/>
          <w:szCs w:val="24"/>
        </w:rPr>
        <w:t>er realizzare quella trasfo</w:t>
      </w:r>
      <w:r w:rsidR="008668CF">
        <w:rPr>
          <w:sz w:val="24"/>
          <w:szCs w:val="24"/>
        </w:rPr>
        <w:t>rm</w:t>
      </w:r>
      <w:r w:rsidR="004A2C3A" w:rsidRPr="004A2C3A">
        <w:rPr>
          <w:sz w:val="24"/>
          <w:szCs w:val="24"/>
        </w:rPr>
        <w:t xml:space="preserve">azione-conversione-maturazione che </w:t>
      </w:r>
      <w:r w:rsidR="00B37012">
        <w:rPr>
          <w:sz w:val="24"/>
          <w:szCs w:val="24"/>
        </w:rPr>
        <w:t>è lo scopo del p</w:t>
      </w:r>
      <w:r w:rsidR="004A2C3A" w:rsidRPr="004A2C3A">
        <w:rPr>
          <w:sz w:val="24"/>
          <w:szCs w:val="24"/>
        </w:rPr>
        <w:t>rocesso formativo stesso. Per raccontare sarà necessario aiutare i singoli adulti ad avere consapevolezza dei propri vissuti. La pedagogia sottolinea l’importanza della dimensione riflessiva o di consapevolezza come via della appropriazione (apprendimento) del messaggio. Alcuni passaggi fo</w:t>
      </w:r>
      <w:r w:rsidR="00B37012">
        <w:rPr>
          <w:sz w:val="24"/>
          <w:szCs w:val="24"/>
        </w:rPr>
        <w:t>rm</w:t>
      </w:r>
      <w:r w:rsidR="004A2C3A" w:rsidRPr="004A2C3A">
        <w:rPr>
          <w:sz w:val="24"/>
          <w:szCs w:val="24"/>
        </w:rPr>
        <w:t xml:space="preserve">ali esprimono un modello ideale di esperienza di apprendimento: </w:t>
      </w:r>
    </w:p>
    <w:p w14:paraId="6C752DF2" w14:textId="77777777" w:rsidR="00037A48" w:rsidRDefault="004A2C3A" w:rsidP="00B91414">
      <w:pPr>
        <w:pStyle w:val="Paragrafoelenco"/>
        <w:numPr>
          <w:ilvl w:val="0"/>
          <w:numId w:val="15"/>
        </w:numPr>
        <w:spacing w:after="0" w:line="240" w:lineRule="auto"/>
        <w:jc w:val="both"/>
        <w:rPr>
          <w:sz w:val="24"/>
          <w:szCs w:val="24"/>
        </w:rPr>
      </w:pPr>
      <w:r w:rsidRPr="00B91414">
        <w:rPr>
          <w:sz w:val="24"/>
          <w:szCs w:val="24"/>
        </w:rPr>
        <w:t>favorire la progressione della conoscenza-comprensione delle proprie sensazioni interne prodotte dall</w:t>
      </w:r>
      <w:r w:rsidR="00037A48">
        <w:rPr>
          <w:sz w:val="24"/>
          <w:szCs w:val="24"/>
        </w:rPr>
        <w:t>’“</w:t>
      </w:r>
      <w:r w:rsidRPr="00B91414">
        <w:rPr>
          <w:sz w:val="24"/>
          <w:szCs w:val="24"/>
        </w:rPr>
        <w:t xml:space="preserve">annuncio”; </w:t>
      </w:r>
    </w:p>
    <w:p w14:paraId="186A3D2C" w14:textId="77777777" w:rsidR="00037A48" w:rsidRDefault="004A2C3A" w:rsidP="00B91414">
      <w:pPr>
        <w:pStyle w:val="Paragrafoelenco"/>
        <w:numPr>
          <w:ilvl w:val="0"/>
          <w:numId w:val="15"/>
        </w:numPr>
        <w:spacing w:after="0" w:line="240" w:lineRule="auto"/>
        <w:jc w:val="both"/>
        <w:rPr>
          <w:sz w:val="24"/>
          <w:szCs w:val="24"/>
        </w:rPr>
      </w:pPr>
      <w:r w:rsidRPr="00B91414">
        <w:rPr>
          <w:sz w:val="24"/>
          <w:szCs w:val="24"/>
        </w:rPr>
        <w:t xml:space="preserve">collegarle con l’intero processo </w:t>
      </w:r>
      <w:r w:rsidR="00037A48">
        <w:rPr>
          <w:sz w:val="24"/>
          <w:szCs w:val="24"/>
        </w:rPr>
        <w:t>vi</w:t>
      </w:r>
      <w:r w:rsidRPr="00B91414">
        <w:rPr>
          <w:sz w:val="24"/>
          <w:szCs w:val="24"/>
        </w:rPr>
        <w:t>tale e b</w:t>
      </w:r>
      <w:r w:rsidR="00037A48">
        <w:rPr>
          <w:sz w:val="24"/>
          <w:szCs w:val="24"/>
        </w:rPr>
        <w:t>iografi</w:t>
      </w:r>
      <w:r w:rsidRPr="00B91414">
        <w:rPr>
          <w:sz w:val="24"/>
          <w:szCs w:val="24"/>
        </w:rPr>
        <w:t>co</w:t>
      </w:r>
      <w:r w:rsidR="00037A48">
        <w:rPr>
          <w:sz w:val="24"/>
          <w:szCs w:val="24"/>
        </w:rPr>
        <w:t xml:space="preserve"> </w:t>
      </w:r>
      <w:r w:rsidRPr="00B91414">
        <w:rPr>
          <w:sz w:val="24"/>
          <w:szCs w:val="24"/>
        </w:rPr>
        <w:t xml:space="preserve">della persona; </w:t>
      </w:r>
    </w:p>
    <w:p w14:paraId="51BBA62E" w14:textId="77777777" w:rsidR="00037A48" w:rsidRDefault="004A2C3A" w:rsidP="00B91414">
      <w:pPr>
        <w:pStyle w:val="Paragrafoelenco"/>
        <w:numPr>
          <w:ilvl w:val="0"/>
          <w:numId w:val="15"/>
        </w:numPr>
        <w:spacing w:after="0" w:line="240" w:lineRule="auto"/>
        <w:jc w:val="both"/>
        <w:rPr>
          <w:sz w:val="24"/>
          <w:szCs w:val="24"/>
        </w:rPr>
      </w:pPr>
      <w:r w:rsidRPr="00B91414">
        <w:rPr>
          <w:sz w:val="24"/>
          <w:szCs w:val="24"/>
        </w:rPr>
        <w:t>individuare i punti di conflitto e incoerenza menta</w:t>
      </w:r>
      <w:r w:rsidR="00037A48">
        <w:rPr>
          <w:sz w:val="24"/>
          <w:szCs w:val="24"/>
        </w:rPr>
        <w:t>li</w:t>
      </w:r>
      <w:r w:rsidRPr="00B91414">
        <w:rPr>
          <w:sz w:val="24"/>
          <w:szCs w:val="24"/>
        </w:rPr>
        <w:t xml:space="preserve"> o</w:t>
      </w:r>
      <w:r w:rsidR="00037A48">
        <w:rPr>
          <w:sz w:val="24"/>
          <w:szCs w:val="24"/>
        </w:rPr>
        <w:t xml:space="preserve"> </w:t>
      </w:r>
      <w:r w:rsidRPr="00B91414">
        <w:rPr>
          <w:sz w:val="24"/>
          <w:szCs w:val="24"/>
        </w:rPr>
        <w:t xml:space="preserve">vitali; </w:t>
      </w:r>
    </w:p>
    <w:p w14:paraId="19A9909D" w14:textId="77777777" w:rsidR="00985EDF" w:rsidRDefault="004A2C3A" w:rsidP="00B91414">
      <w:pPr>
        <w:pStyle w:val="Paragrafoelenco"/>
        <w:numPr>
          <w:ilvl w:val="0"/>
          <w:numId w:val="15"/>
        </w:numPr>
        <w:spacing w:after="0" w:line="240" w:lineRule="auto"/>
        <w:jc w:val="both"/>
        <w:rPr>
          <w:sz w:val="24"/>
          <w:szCs w:val="24"/>
        </w:rPr>
      </w:pPr>
      <w:r w:rsidRPr="00B91414">
        <w:rPr>
          <w:sz w:val="24"/>
          <w:szCs w:val="24"/>
        </w:rPr>
        <w:t>predi</w:t>
      </w:r>
      <w:r w:rsidR="00037A48">
        <w:rPr>
          <w:sz w:val="24"/>
          <w:szCs w:val="24"/>
        </w:rPr>
        <w:t>s</w:t>
      </w:r>
      <w:r w:rsidRPr="00B91414">
        <w:rPr>
          <w:sz w:val="24"/>
          <w:szCs w:val="24"/>
        </w:rPr>
        <w:t>porre i passaggi di “so</w:t>
      </w:r>
      <w:r w:rsidR="00985EDF">
        <w:rPr>
          <w:sz w:val="24"/>
          <w:szCs w:val="24"/>
        </w:rPr>
        <w:t>luzione</w:t>
      </w:r>
      <w:r w:rsidRPr="00B91414">
        <w:rPr>
          <w:sz w:val="24"/>
          <w:szCs w:val="24"/>
        </w:rPr>
        <w:t xml:space="preserve">”; </w:t>
      </w:r>
    </w:p>
    <w:p w14:paraId="1EF7AC12" w14:textId="77777777" w:rsidR="00985EDF" w:rsidRDefault="004A2C3A" w:rsidP="00985EDF">
      <w:pPr>
        <w:pStyle w:val="Paragrafoelenco"/>
        <w:numPr>
          <w:ilvl w:val="0"/>
          <w:numId w:val="15"/>
        </w:numPr>
        <w:spacing w:after="0" w:line="240" w:lineRule="auto"/>
        <w:jc w:val="both"/>
        <w:rPr>
          <w:sz w:val="24"/>
          <w:szCs w:val="24"/>
        </w:rPr>
      </w:pPr>
      <w:r w:rsidRPr="00B91414">
        <w:rPr>
          <w:sz w:val="24"/>
          <w:szCs w:val="24"/>
        </w:rPr>
        <w:t>cond</w:t>
      </w:r>
      <w:r w:rsidR="00985EDF">
        <w:rPr>
          <w:sz w:val="24"/>
          <w:szCs w:val="24"/>
        </w:rPr>
        <w:t>ividere</w:t>
      </w:r>
      <w:r w:rsidRPr="00B91414">
        <w:rPr>
          <w:sz w:val="24"/>
          <w:szCs w:val="24"/>
        </w:rPr>
        <w:t xml:space="preserve"> le eventua</w:t>
      </w:r>
      <w:r w:rsidR="00985EDF">
        <w:rPr>
          <w:sz w:val="24"/>
          <w:szCs w:val="24"/>
        </w:rPr>
        <w:t>li</w:t>
      </w:r>
      <w:r w:rsidRPr="00B91414">
        <w:rPr>
          <w:sz w:val="24"/>
          <w:szCs w:val="24"/>
        </w:rPr>
        <w:t xml:space="preserve"> nuove formulazioni </w:t>
      </w:r>
      <w:r w:rsidR="00985EDF">
        <w:rPr>
          <w:sz w:val="24"/>
          <w:szCs w:val="24"/>
        </w:rPr>
        <w:t>linguistiche</w:t>
      </w:r>
      <w:r w:rsidRPr="00B91414">
        <w:rPr>
          <w:sz w:val="24"/>
          <w:szCs w:val="24"/>
        </w:rPr>
        <w:t>.</w:t>
      </w:r>
    </w:p>
    <w:p w14:paraId="4EA17DC3" w14:textId="77777777" w:rsidR="00985EDF" w:rsidRDefault="00985EDF" w:rsidP="00985EDF">
      <w:pPr>
        <w:spacing w:after="0" w:line="240" w:lineRule="auto"/>
        <w:jc w:val="both"/>
        <w:rPr>
          <w:sz w:val="24"/>
          <w:szCs w:val="24"/>
        </w:rPr>
      </w:pPr>
    </w:p>
    <w:p w14:paraId="3E303339" w14:textId="77777777" w:rsidR="00026DC2" w:rsidRDefault="00E442C4" w:rsidP="00985EDF">
      <w:pPr>
        <w:spacing w:after="0" w:line="240" w:lineRule="auto"/>
        <w:jc w:val="both"/>
        <w:rPr>
          <w:sz w:val="24"/>
          <w:szCs w:val="24"/>
        </w:rPr>
      </w:pPr>
      <w:r>
        <w:rPr>
          <w:sz w:val="24"/>
          <w:szCs w:val="24"/>
        </w:rPr>
        <w:t>Que</w:t>
      </w:r>
      <w:r w:rsidR="004A2C3A" w:rsidRPr="00985EDF">
        <w:rPr>
          <w:sz w:val="24"/>
          <w:szCs w:val="24"/>
        </w:rPr>
        <w:t xml:space="preserve">ste pratiche sottolineano il ruolo attivo della persona nella trasformazione di </w:t>
      </w:r>
      <w:proofErr w:type="gramStart"/>
      <w:r w:rsidR="004A2C3A" w:rsidRPr="00985EDF">
        <w:rPr>
          <w:sz w:val="24"/>
          <w:szCs w:val="24"/>
        </w:rPr>
        <w:t>se</w:t>
      </w:r>
      <w:proofErr w:type="gramEnd"/>
      <w:r w:rsidR="004A2C3A" w:rsidRPr="00985EDF">
        <w:rPr>
          <w:sz w:val="24"/>
          <w:szCs w:val="24"/>
        </w:rPr>
        <w:t xml:space="preserve"> stessa. Mettono </w:t>
      </w:r>
      <w:r>
        <w:rPr>
          <w:sz w:val="24"/>
          <w:szCs w:val="24"/>
        </w:rPr>
        <w:t>i</w:t>
      </w:r>
      <w:r w:rsidR="004A2C3A" w:rsidRPr="00985EDF">
        <w:rPr>
          <w:sz w:val="24"/>
          <w:szCs w:val="24"/>
        </w:rPr>
        <w:t>n ev</w:t>
      </w:r>
      <w:r>
        <w:rPr>
          <w:sz w:val="24"/>
          <w:szCs w:val="24"/>
        </w:rPr>
        <w:t>id</w:t>
      </w:r>
      <w:r w:rsidR="004A2C3A" w:rsidRPr="00985EDF">
        <w:rPr>
          <w:sz w:val="24"/>
          <w:szCs w:val="24"/>
        </w:rPr>
        <w:t xml:space="preserve">enza </w:t>
      </w:r>
      <w:r>
        <w:rPr>
          <w:sz w:val="24"/>
          <w:szCs w:val="24"/>
        </w:rPr>
        <w:t>l</w:t>
      </w:r>
      <w:r w:rsidR="004A2C3A" w:rsidRPr="00985EDF">
        <w:rPr>
          <w:sz w:val="24"/>
          <w:szCs w:val="24"/>
        </w:rPr>
        <w:t>e sue altre d</w:t>
      </w:r>
      <w:r>
        <w:rPr>
          <w:sz w:val="24"/>
          <w:szCs w:val="24"/>
        </w:rPr>
        <w:t xml:space="preserve">imensioni del </w:t>
      </w:r>
      <w:r w:rsidR="004A2C3A" w:rsidRPr="00985EDF">
        <w:rPr>
          <w:sz w:val="24"/>
          <w:szCs w:val="24"/>
        </w:rPr>
        <w:t>com</w:t>
      </w:r>
      <w:r>
        <w:rPr>
          <w:sz w:val="24"/>
          <w:szCs w:val="24"/>
        </w:rPr>
        <w:t>p</w:t>
      </w:r>
      <w:r w:rsidR="004A2C3A" w:rsidRPr="00985EDF">
        <w:rPr>
          <w:sz w:val="24"/>
          <w:szCs w:val="24"/>
        </w:rPr>
        <w:t>rendere: desiderare e sperimenta</w:t>
      </w:r>
      <w:r>
        <w:rPr>
          <w:sz w:val="24"/>
          <w:szCs w:val="24"/>
        </w:rPr>
        <w:t>r</w:t>
      </w:r>
      <w:r w:rsidR="00026DC2">
        <w:rPr>
          <w:sz w:val="24"/>
          <w:szCs w:val="24"/>
        </w:rPr>
        <w:t xml:space="preserve">e. </w:t>
      </w:r>
      <w:r w:rsidR="004A2C3A" w:rsidRPr="00985EDF">
        <w:rPr>
          <w:sz w:val="24"/>
          <w:szCs w:val="24"/>
        </w:rPr>
        <w:t xml:space="preserve">Sono pratiche che tendono </w:t>
      </w:r>
      <w:r w:rsidR="00026DC2">
        <w:rPr>
          <w:sz w:val="24"/>
          <w:szCs w:val="24"/>
        </w:rPr>
        <w:t xml:space="preserve">ad </w:t>
      </w:r>
      <w:r w:rsidR="004A2C3A" w:rsidRPr="00985EDF">
        <w:rPr>
          <w:sz w:val="24"/>
          <w:szCs w:val="24"/>
        </w:rPr>
        <w:t xml:space="preserve">accompagnare e sostenere il </w:t>
      </w:r>
      <w:r w:rsidR="00026DC2">
        <w:rPr>
          <w:sz w:val="24"/>
          <w:szCs w:val="24"/>
        </w:rPr>
        <w:t>p</w:t>
      </w:r>
      <w:r w:rsidR="004A2C3A" w:rsidRPr="00985EDF">
        <w:rPr>
          <w:sz w:val="24"/>
          <w:szCs w:val="24"/>
        </w:rPr>
        <w:t>rocesso intra</w:t>
      </w:r>
      <w:r w:rsidR="00026DC2">
        <w:rPr>
          <w:sz w:val="24"/>
          <w:szCs w:val="24"/>
        </w:rPr>
        <w:t>p</w:t>
      </w:r>
      <w:r w:rsidR="004A2C3A" w:rsidRPr="00985EDF">
        <w:rPr>
          <w:sz w:val="24"/>
          <w:szCs w:val="24"/>
        </w:rPr>
        <w:t>sichico della conversione, ad acquisire competenze e sviluppare i propri carismi e ministeri. Si chiamano anche pratiche di animazione perché tendono a simulare e sperimentare la vita cristiana «sul campo» cost</w:t>
      </w:r>
      <w:r w:rsidR="00026DC2">
        <w:rPr>
          <w:sz w:val="24"/>
          <w:szCs w:val="24"/>
        </w:rPr>
        <w:t>ruen</w:t>
      </w:r>
      <w:r w:rsidR="004A2C3A" w:rsidRPr="00985EDF">
        <w:rPr>
          <w:sz w:val="24"/>
          <w:szCs w:val="24"/>
        </w:rPr>
        <w:t xml:space="preserve">do luoghi di apprendimento o comunità di pratica </w:t>
      </w:r>
      <w:r w:rsidR="00026DC2">
        <w:rPr>
          <w:sz w:val="24"/>
          <w:szCs w:val="24"/>
        </w:rPr>
        <w:t>cristiana</w:t>
      </w:r>
      <w:r w:rsidR="004A2C3A" w:rsidRPr="00985EDF">
        <w:rPr>
          <w:sz w:val="24"/>
          <w:szCs w:val="24"/>
        </w:rPr>
        <w:t>.</w:t>
      </w:r>
    </w:p>
    <w:p w14:paraId="7A5A0F0C" w14:textId="75689E49" w:rsidR="004A2C3A" w:rsidRPr="00985EDF" w:rsidRDefault="004A2C3A" w:rsidP="00985EDF">
      <w:pPr>
        <w:spacing w:after="0" w:line="240" w:lineRule="auto"/>
        <w:jc w:val="both"/>
        <w:rPr>
          <w:sz w:val="24"/>
          <w:szCs w:val="24"/>
        </w:rPr>
      </w:pPr>
      <w:r w:rsidRPr="00985EDF">
        <w:rPr>
          <w:sz w:val="24"/>
          <w:szCs w:val="24"/>
        </w:rPr>
        <w:t>Questo è un cammino paritario, dove chi annuncia è anche annunciato. Dove è in gioco la “</w:t>
      </w:r>
      <w:r w:rsidR="00616DBF">
        <w:rPr>
          <w:sz w:val="24"/>
          <w:szCs w:val="24"/>
        </w:rPr>
        <w:t>generatività</w:t>
      </w:r>
      <w:r w:rsidRPr="00985EDF">
        <w:rPr>
          <w:sz w:val="24"/>
          <w:szCs w:val="24"/>
        </w:rPr>
        <w:t>” che ha come scopo la nascita ma anche “l’autonom</w:t>
      </w:r>
      <w:r w:rsidR="00616DBF">
        <w:rPr>
          <w:sz w:val="24"/>
          <w:szCs w:val="24"/>
        </w:rPr>
        <w:t>ia della</w:t>
      </w:r>
      <w:r w:rsidRPr="00985EDF">
        <w:rPr>
          <w:sz w:val="24"/>
          <w:szCs w:val="24"/>
        </w:rPr>
        <w:t xml:space="preserve"> crescita”. Colui o coloro che accompa</w:t>
      </w:r>
      <w:r w:rsidR="00616DBF">
        <w:rPr>
          <w:sz w:val="24"/>
          <w:szCs w:val="24"/>
        </w:rPr>
        <w:t>g</w:t>
      </w:r>
      <w:r w:rsidRPr="00985EDF">
        <w:rPr>
          <w:sz w:val="24"/>
          <w:szCs w:val="24"/>
        </w:rPr>
        <w:t xml:space="preserve">nano </w:t>
      </w:r>
      <w:r w:rsidR="006B4745">
        <w:rPr>
          <w:sz w:val="24"/>
          <w:szCs w:val="24"/>
        </w:rPr>
        <w:t>q</w:t>
      </w:r>
      <w:r w:rsidRPr="00985EDF">
        <w:rPr>
          <w:sz w:val="24"/>
          <w:szCs w:val="24"/>
        </w:rPr>
        <w:t xml:space="preserve">uesto </w:t>
      </w:r>
      <w:r w:rsidR="006B4745">
        <w:rPr>
          <w:sz w:val="24"/>
          <w:szCs w:val="24"/>
        </w:rPr>
        <w:t>p</w:t>
      </w:r>
      <w:r w:rsidRPr="00985EDF">
        <w:rPr>
          <w:sz w:val="24"/>
          <w:szCs w:val="24"/>
        </w:rPr>
        <w:t xml:space="preserve">rocesso di autoformazione </w:t>
      </w:r>
      <w:r w:rsidR="006B4745">
        <w:rPr>
          <w:sz w:val="24"/>
          <w:szCs w:val="24"/>
        </w:rPr>
        <w:t>(</w:t>
      </w:r>
      <w:r w:rsidRPr="00985EDF">
        <w:rPr>
          <w:sz w:val="24"/>
          <w:szCs w:val="24"/>
        </w:rPr>
        <w:t xml:space="preserve">cura </w:t>
      </w:r>
      <w:r w:rsidR="006B4745">
        <w:rPr>
          <w:sz w:val="24"/>
          <w:szCs w:val="24"/>
        </w:rPr>
        <w:t xml:space="preserve">di sé) </w:t>
      </w:r>
      <w:r w:rsidRPr="00985EDF">
        <w:rPr>
          <w:sz w:val="24"/>
          <w:szCs w:val="24"/>
        </w:rPr>
        <w:t>e di confronto adulto con i beni della tra</w:t>
      </w:r>
      <w:r w:rsidR="006B4745">
        <w:rPr>
          <w:sz w:val="24"/>
          <w:szCs w:val="24"/>
        </w:rPr>
        <w:t xml:space="preserve">dizione </w:t>
      </w:r>
      <w:r w:rsidRPr="00985EDF">
        <w:rPr>
          <w:sz w:val="24"/>
          <w:szCs w:val="24"/>
        </w:rPr>
        <w:t>comunitaria, svilupperanno una se</w:t>
      </w:r>
      <w:r w:rsidR="006B4745">
        <w:rPr>
          <w:sz w:val="24"/>
          <w:szCs w:val="24"/>
        </w:rPr>
        <w:t xml:space="preserve">rie </w:t>
      </w:r>
      <w:r w:rsidR="005E01AD">
        <w:rPr>
          <w:sz w:val="24"/>
          <w:szCs w:val="24"/>
        </w:rPr>
        <w:t>di c</w:t>
      </w:r>
      <w:r w:rsidRPr="00985EDF">
        <w:rPr>
          <w:sz w:val="24"/>
          <w:szCs w:val="24"/>
        </w:rPr>
        <w:t>apacità e competen</w:t>
      </w:r>
      <w:r w:rsidR="005E01AD">
        <w:rPr>
          <w:sz w:val="24"/>
          <w:szCs w:val="24"/>
        </w:rPr>
        <w:t>ze</w:t>
      </w:r>
      <w:r w:rsidRPr="00985EDF">
        <w:rPr>
          <w:sz w:val="24"/>
          <w:szCs w:val="24"/>
        </w:rPr>
        <w:t xml:space="preserve">: </w:t>
      </w:r>
      <w:r w:rsidR="005E01AD">
        <w:rPr>
          <w:sz w:val="24"/>
          <w:szCs w:val="24"/>
        </w:rPr>
        <w:t>il</w:t>
      </w:r>
      <w:r w:rsidRPr="00985EDF">
        <w:rPr>
          <w:sz w:val="24"/>
          <w:szCs w:val="24"/>
        </w:rPr>
        <w:t xml:space="preserve"> consigli</w:t>
      </w:r>
      <w:r w:rsidR="005E01AD">
        <w:rPr>
          <w:sz w:val="24"/>
          <w:szCs w:val="24"/>
        </w:rPr>
        <w:t>a</w:t>
      </w:r>
      <w:r w:rsidRPr="00985EDF">
        <w:rPr>
          <w:sz w:val="24"/>
          <w:szCs w:val="24"/>
        </w:rPr>
        <w:t>re,</w:t>
      </w:r>
      <w:r w:rsidR="005E01AD">
        <w:rPr>
          <w:sz w:val="24"/>
          <w:szCs w:val="24"/>
        </w:rPr>
        <w:t xml:space="preserve"> l’ascoltare</w:t>
      </w:r>
      <w:r w:rsidRPr="00985EDF">
        <w:rPr>
          <w:sz w:val="24"/>
          <w:szCs w:val="24"/>
        </w:rPr>
        <w:t xml:space="preserve">, </w:t>
      </w:r>
      <w:r w:rsidR="005E01AD">
        <w:rPr>
          <w:sz w:val="24"/>
          <w:szCs w:val="24"/>
        </w:rPr>
        <w:t xml:space="preserve">il condividere e </w:t>
      </w:r>
      <w:r w:rsidRPr="00985EDF">
        <w:rPr>
          <w:sz w:val="24"/>
          <w:szCs w:val="24"/>
        </w:rPr>
        <w:t>compar</w:t>
      </w:r>
      <w:r w:rsidR="005E01AD">
        <w:rPr>
          <w:sz w:val="24"/>
          <w:szCs w:val="24"/>
        </w:rPr>
        <w:t>tire,</w:t>
      </w:r>
      <w:r w:rsidRPr="00985EDF">
        <w:rPr>
          <w:sz w:val="24"/>
          <w:szCs w:val="24"/>
        </w:rPr>
        <w:t xml:space="preserve"> il narrarsi e scrivere la pro</w:t>
      </w:r>
      <w:r w:rsidR="005E01AD">
        <w:rPr>
          <w:sz w:val="24"/>
          <w:szCs w:val="24"/>
        </w:rPr>
        <w:t>pr</w:t>
      </w:r>
      <w:r w:rsidRPr="00985EDF">
        <w:rPr>
          <w:sz w:val="24"/>
          <w:szCs w:val="24"/>
        </w:rPr>
        <w:t>ia storia,</w:t>
      </w:r>
      <w:r w:rsidR="00D4752C">
        <w:rPr>
          <w:sz w:val="24"/>
          <w:szCs w:val="24"/>
        </w:rPr>
        <w:t xml:space="preserve"> la riflessività</w:t>
      </w:r>
      <w:r w:rsidRPr="00985EDF">
        <w:rPr>
          <w:sz w:val="24"/>
          <w:szCs w:val="24"/>
        </w:rPr>
        <w:t>. In modo particolare svilupperanno a</w:t>
      </w:r>
      <w:r w:rsidR="00D4752C">
        <w:rPr>
          <w:sz w:val="24"/>
          <w:szCs w:val="24"/>
        </w:rPr>
        <w:t>bilità</w:t>
      </w:r>
      <w:r w:rsidRPr="00985EDF">
        <w:rPr>
          <w:sz w:val="24"/>
          <w:szCs w:val="24"/>
        </w:rPr>
        <w:t xml:space="preserve"> per costr</w:t>
      </w:r>
      <w:r w:rsidR="00D4752C">
        <w:rPr>
          <w:sz w:val="24"/>
          <w:szCs w:val="24"/>
        </w:rPr>
        <w:t>uir</w:t>
      </w:r>
      <w:r w:rsidRPr="00985EDF">
        <w:rPr>
          <w:sz w:val="24"/>
          <w:szCs w:val="24"/>
        </w:rPr>
        <w:t>e azioni o esperienze attraverso cui si possono fare “esercizi di vita cristiana”.</w:t>
      </w:r>
    </w:p>
    <w:p w14:paraId="114C2062" w14:textId="77777777" w:rsidR="004F605E" w:rsidRDefault="004F605E" w:rsidP="00FB763C">
      <w:pPr>
        <w:spacing w:after="0" w:line="240" w:lineRule="auto"/>
        <w:jc w:val="both"/>
        <w:rPr>
          <w:sz w:val="24"/>
          <w:szCs w:val="24"/>
        </w:rPr>
      </w:pPr>
    </w:p>
    <w:p w14:paraId="62F09364" w14:textId="1855F189" w:rsidR="00FD0CA9" w:rsidRDefault="00FD0CA9" w:rsidP="00FD0CA9">
      <w:pPr>
        <w:spacing w:after="0" w:line="240" w:lineRule="auto"/>
        <w:jc w:val="both"/>
        <w:rPr>
          <w:b/>
          <w:bCs/>
          <w:i/>
          <w:iCs/>
          <w:sz w:val="24"/>
          <w:szCs w:val="24"/>
        </w:rPr>
      </w:pPr>
      <w:r>
        <w:rPr>
          <w:b/>
          <w:bCs/>
          <w:i/>
          <w:iCs/>
          <w:sz w:val="24"/>
          <w:szCs w:val="24"/>
        </w:rPr>
        <w:t>Dare un orizzonte missionario alla formazione degli adulti</w:t>
      </w:r>
    </w:p>
    <w:p w14:paraId="628042E9" w14:textId="6D93D9FB" w:rsidR="00657FE0" w:rsidRDefault="00657FE0" w:rsidP="00FD0CA9">
      <w:pPr>
        <w:spacing w:after="0" w:line="240" w:lineRule="auto"/>
        <w:jc w:val="both"/>
        <w:rPr>
          <w:sz w:val="24"/>
          <w:szCs w:val="24"/>
        </w:rPr>
      </w:pPr>
    </w:p>
    <w:p w14:paraId="433CA648" w14:textId="77777777" w:rsidR="00657FE0" w:rsidRDefault="00657FE0" w:rsidP="00FD0CA9">
      <w:pPr>
        <w:spacing w:after="0" w:line="240" w:lineRule="auto"/>
        <w:jc w:val="both"/>
        <w:rPr>
          <w:sz w:val="24"/>
          <w:szCs w:val="24"/>
        </w:rPr>
      </w:pPr>
      <w:r w:rsidRPr="00657FE0">
        <w:rPr>
          <w:sz w:val="24"/>
          <w:szCs w:val="24"/>
        </w:rPr>
        <w:t>È tempo di affrontare la questione della</w:t>
      </w:r>
      <w:r>
        <w:rPr>
          <w:sz w:val="24"/>
          <w:szCs w:val="24"/>
        </w:rPr>
        <w:t xml:space="preserve"> </w:t>
      </w:r>
      <w:r w:rsidRPr="00657FE0">
        <w:rPr>
          <w:sz w:val="24"/>
          <w:szCs w:val="24"/>
        </w:rPr>
        <w:t>f</w:t>
      </w:r>
      <w:r>
        <w:rPr>
          <w:sz w:val="24"/>
          <w:szCs w:val="24"/>
        </w:rPr>
        <w:t>i</w:t>
      </w:r>
      <w:r w:rsidRPr="00657FE0">
        <w:rPr>
          <w:sz w:val="24"/>
          <w:szCs w:val="24"/>
        </w:rPr>
        <w:t xml:space="preserve">nalità della catechesi con adulti. Molto spesso essa viene riassunta con l’espressione “maturità di fede” e anche con “catechesi adulta”. Ma le formule possono rimanere vuote. La formazione degli adulti in parrocchia ha come </w:t>
      </w:r>
      <w:r>
        <w:rPr>
          <w:sz w:val="24"/>
          <w:szCs w:val="24"/>
        </w:rPr>
        <w:t>f</w:t>
      </w:r>
      <w:r w:rsidRPr="00657FE0">
        <w:rPr>
          <w:sz w:val="24"/>
          <w:szCs w:val="24"/>
        </w:rPr>
        <w:t xml:space="preserve">inalità principale quella di </w:t>
      </w:r>
      <w:r w:rsidRPr="00657FE0">
        <w:rPr>
          <w:sz w:val="24"/>
          <w:szCs w:val="24"/>
          <w:u w:val="single"/>
        </w:rPr>
        <w:t>abilitare gli adulti a realizzare una comunità adulta nella fede capace di portare salvezza in un territorio</w:t>
      </w:r>
      <w:r w:rsidRPr="00657FE0">
        <w:rPr>
          <w:sz w:val="24"/>
          <w:szCs w:val="24"/>
        </w:rPr>
        <w:t xml:space="preserve">. </w:t>
      </w:r>
      <w:proofErr w:type="gramStart"/>
      <w:r>
        <w:rPr>
          <w:sz w:val="24"/>
          <w:szCs w:val="24"/>
        </w:rPr>
        <w:t xml:space="preserve">Abbiamo </w:t>
      </w:r>
      <w:r w:rsidRPr="00657FE0">
        <w:rPr>
          <w:sz w:val="24"/>
          <w:szCs w:val="24"/>
        </w:rPr>
        <w:t xml:space="preserve"> sottolineato</w:t>
      </w:r>
      <w:proofErr w:type="gramEnd"/>
      <w:r w:rsidRPr="00657FE0">
        <w:rPr>
          <w:sz w:val="24"/>
          <w:szCs w:val="24"/>
        </w:rPr>
        <w:t xml:space="preserve"> più volte </w:t>
      </w:r>
      <w:r>
        <w:rPr>
          <w:sz w:val="24"/>
          <w:szCs w:val="24"/>
        </w:rPr>
        <w:t>l</w:t>
      </w:r>
      <w:r w:rsidRPr="00657FE0">
        <w:rPr>
          <w:sz w:val="24"/>
          <w:szCs w:val="24"/>
        </w:rPr>
        <w:t>a mancanza di un orizzonte comunitario alla catechesi con adulti. Ora si deve sottolineare che tale situazione deriva da una mancanza ancora più profonda e riguarda la comprensione della natura missionaria della parrocchia. La parrocchia non può essere solo il luogo di una personale formazione da vivere individualmente. Mancando l’orizzonte missionario, viene meno anche la motivazione a costruire comunità adulte</w:t>
      </w:r>
      <w:r>
        <w:rPr>
          <w:sz w:val="24"/>
          <w:szCs w:val="24"/>
        </w:rPr>
        <w:t xml:space="preserve"> </w:t>
      </w:r>
      <w:r w:rsidRPr="00657FE0">
        <w:rPr>
          <w:sz w:val="24"/>
          <w:szCs w:val="24"/>
        </w:rPr>
        <w:t>nella fede. I presbiteri e il Consiglio Pastorale sono chiamati, in</w:t>
      </w:r>
      <w:r>
        <w:rPr>
          <w:sz w:val="24"/>
          <w:szCs w:val="24"/>
        </w:rPr>
        <w:t xml:space="preserve"> </w:t>
      </w:r>
      <w:r w:rsidRPr="00657FE0">
        <w:rPr>
          <w:sz w:val="24"/>
          <w:szCs w:val="24"/>
        </w:rPr>
        <w:t>questo contesto, al compito di comprendere la vocaz</w:t>
      </w:r>
      <w:r>
        <w:rPr>
          <w:sz w:val="24"/>
          <w:szCs w:val="24"/>
        </w:rPr>
        <w:t>i</w:t>
      </w:r>
      <w:r w:rsidRPr="00657FE0">
        <w:rPr>
          <w:sz w:val="24"/>
          <w:szCs w:val="24"/>
        </w:rPr>
        <w:t xml:space="preserve">one missionaria della propria comunità e ad individuare una proposta spirituale adatta. </w:t>
      </w:r>
    </w:p>
    <w:p w14:paraId="6DEBD3F4" w14:textId="77777777" w:rsidR="00657FE0" w:rsidRDefault="00657FE0" w:rsidP="00FD0CA9">
      <w:pPr>
        <w:spacing w:after="0" w:line="240" w:lineRule="auto"/>
        <w:jc w:val="both"/>
        <w:rPr>
          <w:sz w:val="24"/>
          <w:szCs w:val="24"/>
        </w:rPr>
      </w:pPr>
      <w:r w:rsidRPr="00657FE0">
        <w:rPr>
          <w:sz w:val="24"/>
          <w:szCs w:val="24"/>
        </w:rPr>
        <w:t>La Chiesa non difetta di buoni documenti che descrivono la “lista dei compiti” della CA. Questi documenti affe</w:t>
      </w:r>
      <w:r>
        <w:rPr>
          <w:sz w:val="24"/>
          <w:szCs w:val="24"/>
        </w:rPr>
        <w:t>rmano</w:t>
      </w:r>
      <w:r w:rsidRPr="00657FE0">
        <w:rPr>
          <w:sz w:val="24"/>
          <w:szCs w:val="24"/>
        </w:rPr>
        <w:t xml:space="preserve"> che, per rispondere alle istanze più profonde dei nostri tempi, la catechesi degli adulti deve proporre la fede cristiana nella sua interezza, autenticità e sistematicità, secondo la comprensione che ne ha la Chiesa; mettere in primo piano l’annuncio della salvezza, illuminando le tante </w:t>
      </w:r>
      <w:r>
        <w:rPr>
          <w:sz w:val="24"/>
          <w:szCs w:val="24"/>
        </w:rPr>
        <w:t>difficoltà</w:t>
      </w:r>
      <w:r w:rsidRPr="00657FE0">
        <w:rPr>
          <w:sz w:val="24"/>
          <w:szCs w:val="24"/>
        </w:rPr>
        <w:t>,</w:t>
      </w:r>
      <w:r>
        <w:rPr>
          <w:sz w:val="24"/>
          <w:szCs w:val="24"/>
        </w:rPr>
        <w:t xml:space="preserve"> </w:t>
      </w:r>
      <w:r w:rsidRPr="00657FE0">
        <w:rPr>
          <w:sz w:val="24"/>
          <w:szCs w:val="24"/>
        </w:rPr>
        <w:t xml:space="preserve">oscurità, fraintendimenti, pregiudizi e obiezioni, oggi in circolazione; mostrando </w:t>
      </w:r>
      <w:r w:rsidRPr="00657FE0">
        <w:rPr>
          <w:sz w:val="24"/>
          <w:szCs w:val="24"/>
        </w:rPr>
        <w:lastRenderedPageBreak/>
        <w:t>l’incidenza spirituale e morale del messaggio, introducendo alla lettura credente della Sacra</w:t>
      </w:r>
      <w:r>
        <w:rPr>
          <w:sz w:val="24"/>
          <w:szCs w:val="24"/>
        </w:rPr>
        <w:t xml:space="preserve"> </w:t>
      </w:r>
      <w:r w:rsidRPr="00657FE0">
        <w:rPr>
          <w:sz w:val="24"/>
          <w:szCs w:val="24"/>
        </w:rPr>
        <w:t xml:space="preserve">Scrittura e alla pratica della preghiera. </w:t>
      </w:r>
      <w:proofErr w:type="gramStart"/>
      <w:r w:rsidRPr="00657FE0">
        <w:rPr>
          <w:sz w:val="24"/>
          <w:szCs w:val="24"/>
        </w:rPr>
        <w:t>In</w:t>
      </w:r>
      <w:r>
        <w:rPr>
          <w:sz w:val="24"/>
          <w:szCs w:val="24"/>
        </w:rPr>
        <w:t xml:space="preserve"> </w:t>
      </w:r>
      <w:r w:rsidRPr="00657FE0">
        <w:rPr>
          <w:sz w:val="24"/>
          <w:szCs w:val="24"/>
        </w:rPr>
        <w:t>particolare</w:t>
      </w:r>
      <w:proofErr w:type="gramEnd"/>
      <w:r w:rsidRPr="00657FE0">
        <w:rPr>
          <w:sz w:val="24"/>
          <w:szCs w:val="24"/>
        </w:rPr>
        <w:t xml:space="preserve"> sono compiti della catechesi degli adulti:</w:t>
      </w:r>
    </w:p>
    <w:p w14:paraId="6A7D4D9A" w14:textId="77777777" w:rsidR="00657FE0" w:rsidRDefault="00657FE0" w:rsidP="00657FE0">
      <w:pPr>
        <w:pStyle w:val="Paragrafoelenco"/>
        <w:numPr>
          <w:ilvl w:val="0"/>
          <w:numId w:val="14"/>
        </w:numPr>
        <w:spacing w:after="0" w:line="240" w:lineRule="auto"/>
        <w:jc w:val="both"/>
        <w:rPr>
          <w:sz w:val="24"/>
          <w:szCs w:val="24"/>
        </w:rPr>
      </w:pPr>
      <w:r w:rsidRPr="00657FE0">
        <w:rPr>
          <w:sz w:val="24"/>
          <w:szCs w:val="24"/>
        </w:rPr>
        <w:t xml:space="preserve">Promuovere la formazione e la maturazione della vita nello Spirito del Cristo </w:t>
      </w:r>
      <w:r>
        <w:rPr>
          <w:sz w:val="24"/>
          <w:szCs w:val="24"/>
        </w:rPr>
        <w:t>ri</w:t>
      </w:r>
      <w:r w:rsidRPr="00657FE0">
        <w:rPr>
          <w:sz w:val="24"/>
          <w:szCs w:val="24"/>
        </w:rPr>
        <w:t>sorto con mezzi adeguati: pedagogia sacramentale, ritiri, direzione spirituale...</w:t>
      </w:r>
    </w:p>
    <w:p w14:paraId="7713DB60" w14:textId="77777777" w:rsidR="00657FE0" w:rsidRDefault="00657FE0" w:rsidP="00657FE0">
      <w:pPr>
        <w:pStyle w:val="Paragrafoelenco"/>
        <w:numPr>
          <w:ilvl w:val="0"/>
          <w:numId w:val="14"/>
        </w:numPr>
        <w:spacing w:after="0" w:line="240" w:lineRule="auto"/>
        <w:jc w:val="both"/>
        <w:rPr>
          <w:sz w:val="24"/>
          <w:szCs w:val="24"/>
        </w:rPr>
      </w:pPr>
      <w:r>
        <w:rPr>
          <w:sz w:val="24"/>
          <w:szCs w:val="24"/>
        </w:rPr>
        <w:t>E</w:t>
      </w:r>
      <w:r w:rsidRPr="00657FE0">
        <w:rPr>
          <w:sz w:val="24"/>
          <w:szCs w:val="24"/>
        </w:rPr>
        <w:t>ducare alla giusta valutazione dei cambiamenti socioculturali della nostra società alla luce della fede. In questo modo</w:t>
      </w:r>
      <w:r>
        <w:rPr>
          <w:sz w:val="24"/>
          <w:szCs w:val="24"/>
        </w:rPr>
        <w:t xml:space="preserve"> il</w:t>
      </w:r>
      <w:r w:rsidRPr="00657FE0">
        <w:rPr>
          <w:sz w:val="24"/>
          <w:szCs w:val="24"/>
        </w:rPr>
        <w:t xml:space="preserve"> popolo cristiano è aiutato a disce</w:t>
      </w:r>
      <w:r>
        <w:rPr>
          <w:sz w:val="24"/>
          <w:szCs w:val="24"/>
        </w:rPr>
        <w:t>rn</w:t>
      </w:r>
      <w:r w:rsidRPr="00657FE0">
        <w:rPr>
          <w:sz w:val="24"/>
          <w:szCs w:val="24"/>
        </w:rPr>
        <w:t>ere i veri valori ed anche</w:t>
      </w:r>
      <w:r>
        <w:rPr>
          <w:sz w:val="24"/>
          <w:szCs w:val="24"/>
        </w:rPr>
        <w:t xml:space="preserve"> i</w:t>
      </w:r>
      <w:r w:rsidRPr="00657FE0">
        <w:rPr>
          <w:sz w:val="24"/>
          <w:szCs w:val="24"/>
        </w:rPr>
        <w:t xml:space="preserve"> pericoli della nostra civiltà, ed assumer</w:t>
      </w:r>
      <w:r>
        <w:rPr>
          <w:sz w:val="24"/>
          <w:szCs w:val="24"/>
        </w:rPr>
        <w:t>e</w:t>
      </w:r>
      <w:r w:rsidRPr="00657FE0">
        <w:rPr>
          <w:sz w:val="24"/>
          <w:szCs w:val="24"/>
        </w:rPr>
        <w:t xml:space="preserve"> gli atteggiamenti</w:t>
      </w:r>
      <w:r>
        <w:rPr>
          <w:sz w:val="24"/>
          <w:szCs w:val="24"/>
        </w:rPr>
        <w:t xml:space="preserve"> </w:t>
      </w:r>
      <w:r w:rsidRPr="00657FE0">
        <w:rPr>
          <w:sz w:val="24"/>
          <w:szCs w:val="24"/>
        </w:rPr>
        <w:t>convenienti.</w:t>
      </w:r>
    </w:p>
    <w:p w14:paraId="077E61FD" w14:textId="77777777" w:rsidR="00657FE0" w:rsidRDefault="00657FE0" w:rsidP="00657FE0">
      <w:pPr>
        <w:pStyle w:val="Paragrafoelenco"/>
        <w:numPr>
          <w:ilvl w:val="0"/>
          <w:numId w:val="14"/>
        </w:numPr>
        <w:spacing w:after="0" w:line="240" w:lineRule="auto"/>
        <w:jc w:val="both"/>
        <w:rPr>
          <w:sz w:val="24"/>
          <w:szCs w:val="24"/>
        </w:rPr>
      </w:pPr>
      <w:r w:rsidRPr="00657FE0">
        <w:rPr>
          <w:sz w:val="24"/>
          <w:szCs w:val="24"/>
        </w:rPr>
        <w:t>Chia</w:t>
      </w:r>
      <w:r>
        <w:rPr>
          <w:sz w:val="24"/>
          <w:szCs w:val="24"/>
        </w:rPr>
        <w:t>rire</w:t>
      </w:r>
      <w:r w:rsidRPr="00657FE0">
        <w:rPr>
          <w:sz w:val="24"/>
          <w:szCs w:val="24"/>
        </w:rPr>
        <w:t xml:space="preserve"> gli odierni quesiti religiosi e morali, ossia quelle questioni che si pongono agli uomini del nostro tempo, ad esempio</w:t>
      </w:r>
      <w:r>
        <w:rPr>
          <w:sz w:val="24"/>
          <w:szCs w:val="24"/>
        </w:rPr>
        <w:t xml:space="preserve"> </w:t>
      </w:r>
      <w:r w:rsidRPr="00657FE0">
        <w:rPr>
          <w:sz w:val="24"/>
          <w:szCs w:val="24"/>
        </w:rPr>
        <w:t>a riguardo della morale pubblica ed indiv</w:t>
      </w:r>
      <w:r>
        <w:rPr>
          <w:sz w:val="24"/>
          <w:szCs w:val="24"/>
        </w:rPr>
        <w:t>iduale</w:t>
      </w:r>
      <w:r w:rsidRPr="00657FE0">
        <w:rPr>
          <w:sz w:val="24"/>
          <w:szCs w:val="24"/>
        </w:rPr>
        <w:t xml:space="preserve">, rispetto alle questioni sociali, circa l’educazione delle nuove </w:t>
      </w:r>
      <w:r>
        <w:rPr>
          <w:sz w:val="24"/>
          <w:szCs w:val="24"/>
        </w:rPr>
        <w:t>generazioni.</w:t>
      </w:r>
    </w:p>
    <w:p w14:paraId="17F461C0" w14:textId="77777777" w:rsidR="00657FE0" w:rsidRDefault="00657FE0" w:rsidP="00657FE0">
      <w:pPr>
        <w:pStyle w:val="Paragrafoelenco"/>
        <w:numPr>
          <w:ilvl w:val="0"/>
          <w:numId w:val="14"/>
        </w:numPr>
        <w:spacing w:after="0" w:line="240" w:lineRule="auto"/>
        <w:jc w:val="both"/>
        <w:rPr>
          <w:sz w:val="24"/>
          <w:szCs w:val="24"/>
        </w:rPr>
      </w:pPr>
      <w:r w:rsidRPr="00657FE0">
        <w:rPr>
          <w:sz w:val="24"/>
          <w:szCs w:val="24"/>
        </w:rPr>
        <w:t>Ch</w:t>
      </w:r>
      <w:r>
        <w:rPr>
          <w:sz w:val="24"/>
          <w:szCs w:val="24"/>
        </w:rPr>
        <w:t>iarire</w:t>
      </w:r>
      <w:r w:rsidRPr="00657FE0">
        <w:rPr>
          <w:sz w:val="24"/>
          <w:szCs w:val="24"/>
        </w:rPr>
        <w:t xml:space="preserve"> le relazioni che intercorrono tra </w:t>
      </w:r>
      <w:r>
        <w:rPr>
          <w:sz w:val="24"/>
          <w:szCs w:val="24"/>
        </w:rPr>
        <w:t xml:space="preserve">l’azione </w:t>
      </w:r>
      <w:r w:rsidRPr="00657FE0">
        <w:rPr>
          <w:sz w:val="24"/>
          <w:szCs w:val="24"/>
        </w:rPr>
        <w:t xml:space="preserve">temporale e </w:t>
      </w:r>
      <w:r>
        <w:rPr>
          <w:sz w:val="24"/>
          <w:szCs w:val="24"/>
        </w:rPr>
        <w:t>l’</w:t>
      </w:r>
      <w:r w:rsidRPr="00657FE0">
        <w:rPr>
          <w:sz w:val="24"/>
          <w:szCs w:val="24"/>
        </w:rPr>
        <w:t>azione ecclesiale, mostrando l</w:t>
      </w:r>
      <w:r>
        <w:rPr>
          <w:sz w:val="24"/>
          <w:szCs w:val="24"/>
        </w:rPr>
        <w:t>e</w:t>
      </w:r>
      <w:r w:rsidRPr="00657FE0">
        <w:rPr>
          <w:sz w:val="24"/>
          <w:szCs w:val="24"/>
        </w:rPr>
        <w:t xml:space="preserve"> mutue distinz</w:t>
      </w:r>
      <w:r>
        <w:rPr>
          <w:sz w:val="24"/>
          <w:szCs w:val="24"/>
        </w:rPr>
        <w:t>ion</w:t>
      </w:r>
      <w:r w:rsidRPr="00657FE0">
        <w:rPr>
          <w:sz w:val="24"/>
          <w:szCs w:val="24"/>
        </w:rPr>
        <w:t>i, imp</w:t>
      </w:r>
      <w:r>
        <w:rPr>
          <w:sz w:val="24"/>
          <w:szCs w:val="24"/>
        </w:rPr>
        <w:t>li</w:t>
      </w:r>
      <w:r w:rsidRPr="00657FE0">
        <w:rPr>
          <w:sz w:val="24"/>
          <w:szCs w:val="24"/>
        </w:rPr>
        <w:t>canz</w:t>
      </w:r>
      <w:r>
        <w:rPr>
          <w:sz w:val="24"/>
          <w:szCs w:val="24"/>
        </w:rPr>
        <w:t>e</w:t>
      </w:r>
      <w:r w:rsidRPr="00657FE0">
        <w:rPr>
          <w:sz w:val="24"/>
          <w:szCs w:val="24"/>
        </w:rPr>
        <w:t xml:space="preserve"> </w:t>
      </w:r>
      <w:r>
        <w:rPr>
          <w:sz w:val="24"/>
          <w:szCs w:val="24"/>
        </w:rPr>
        <w:t>e</w:t>
      </w:r>
      <w:r w:rsidRPr="00657FE0">
        <w:rPr>
          <w:sz w:val="24"/>
          <w:szCs w:val="24"/>
        </w:rPr>
        <w:t xml:space="preserve"> dunqu</w:t>
      </w:r>
      <w:r>
        <w:rPr>
          <w:sz w:val="24"/>
          <w:szCs w:val="24"/>
        </w:rPr>
        <w:t>e</w:t>
      </w:r>
      <w:r w:rsidRPr="00657FE0">
        <w:rPr>
          <w:sz w:val="24"/>
          <w:szCs w:val="24"/>
        </w:rPr>
        <w:t xml:space="preserve"> la misura della dovuta interaz</w:t>
      </w:r>
      <w:r>
        <w:rPr>
          <w:sz w:val="24"/>
          <w:szCs w:val="24"/>
        </w:rPr>
        <w:t>ione</w:t>
      </w:r>
      <w:r w:rsidRPr="00657FE0">
        <w:rPr>
          <w:sz w:val="24"/>
          <w:szCs w:val="24"/>
        </w:rPr>
        <w:t>. A que</w:t>
      </w:r>
      <w:r>
        <w:rPr>
          <w:sz w:val="24"/>
          <w:szCs w:val="24"/>
        </w:rPr>
        <w:t xml:space="preserve">sto </w:t>
      </w:r>
      <w:r w:rsidRPr="00657FE0">
        <w:rPr>
          <w:sz w:val="24"/>
          <w:szCs w:val="24"/>
        </w:rPr>
        <w:t>scopo fa pa</w:t>
      </w:r>
      <w:r>
        <w:rPr>
          <w:sz w:val="24"/>
          <w:szCs w:val="24"/>
        </w:rPr>
        <w:t>rte</w:t>
      </w:r>
      <w:r w:rsidRPr="00657FE0">
        <w:rPr>
          <w:sz w:val="24"/>
          <w:szCs w:val="24"/>
        </w:rPr>
        <w:t xml:space="preserve"> integrale della formazione degli adulti la d</w:t>
      </w:r>
      <w:r>
        <w:rPr>
          <w:sz w:val="24"/>
          <w:szCs w:val="24"/>
        </w:rPr>
        <w:t>ottri</w:t>
      </w:r>
      <w:r w:rsidRPr="00657FE0">
        <w:rPr>
          <w:sz w:val="24"/>
          <w:szCs w:val="24"/>
        </w:rPr>
        <w:t xml:space="preserve">na </w:t>
      </w:r>
      <w:r>
        <w:rPr>
          <w:sz w:val="24"/>
          <w:szCs w:val="24"/>
        </w:rPr>
        <w:t>so</w:t>
      </w:r>
      <w:r w:rsidRPr="00657FE0">
        <w:rPr>
          <w:sz w:val="24"/>
          <w:szCs w:val="24"/>
        </w:rPr>
        <w:t>ciale della Chiesa.</w:t>
      </w:r>
    </w:p>
    <w:p w14:paraId="16C3869C" w14:textId="684D4FBB" w:rsidR="00255C01" w:rsidRDefault="00657FE0" w:rsidP="00657FE0">
      <w:pPr>
        <w:pStyle w:val="Paragrafoelenco"/>
        <w:numPr>
          <w:ilvl w:val="0"/>
          <w:numId w:val="14"/>
        </w:numPr>
        <w:spacing w:after="0" w:line="240" w:lineRule="auto"/>
        <w:jc w:val="both"/>
        <w:rPr>
          <w:sz w:val="24"/>
          <w:szCs w:val="24"/>
        </w:rPr>
      </w:pPr>
      <w:r w:rsidRPr="00657FE0">
        <w:rPr>
          <w:sz w:val="24"/>
          <w:szCs w:val="24"/>
        </w:rPr>
        <w:t>Sviluppare i fondamenti razionali della fede. La retta compr</w:t>
      </w:r>
      <w:r>
        <w:rPr>
          <w:sz w:val="24"/>
          <w:szCs w:val="24"/>
        </w:rPr>
        <w:t>e</w:t>
      </w:r>
      <w:r w:rsidRPr="00657FE0">
        <w:rPr>
          <w:sz w:val="24"/>
          <w:szCs w:val="24"/>
        </w:rPr>
        <w:t>nsione della fede e delle verità da credersi stanno in conformità con le esigenze dell</w:t>
      </w:r>
      <w:r>
        <w:rPr>
          <w:sz w:val="24"/>
          <w:szCs w:val="24"/>
        </w:rPr>
        <w:t>a</w:t>
      </w:r>
      <w:r w:rsidRPr="00657FE0">
        <w:rPr>
          <w:sz w:val="24"/>
          <w:szCs w:val="24"/>
        </w:rPr>
        <w:t xml:space="preserve"> ragione umana e il Vangelo è </w:t>
      </w:r>
      <w:r>
        <w:rPr>
          <w:sz w:val="24"/>
          <w:szCs w:val="24"/>
        </w:rPr>
        <w:t xml:space="preserve">sempre </w:t>
      </w:r>
      <w:r w:rsidRPr="00657FE0">
        <w:rPr>
          <w:sz w:val="24"/>
          <w:szCs w:val="24"/>
        </w:rPr>
        <w:t xml:space="preserve">attuale e pertinente. </w:t>
      </w:r>
      <w:r w:rsidR="00255C01">
        <w:rPr>
          <w:sz w:val="24"/>
          <w:szCs w:val="24"/>
        </w:rPr>
        <w:t xml:space="preserve">È </w:t>
      </w:r>
      <w:r w:rsidRPr="00657FE0">
        <w:rPr>
          <w:sz w:val="24"/>
          <w:szCs w:val="24"/>
        </w:rPr>
        <w:t>necessario perciò promuovere e</w:t>
      </w:r>
      <w:r w:rsidR="00255C01">
        <w:rPr>
          <w:sz w:val="24"/>
          <w:szCs w:val="24"/>
        </w:rPr>
        <w:t>ffi</w:t>
      </w:r>
      <w:r w:rsidRPr="00657FE0">
        <w:rPr>
          <w:sz w:val="24"/>
          <w:szCs w:val="24"/>
        </w:rPr>
        <w:t>cacemente una pastorale del pensiero e della cultura cristiana. Ciò permetterà di superare certe forme di integrismo e di fondamentalismo, come pure di interpretazione arbitraria o</w:t>
      </w:r>
      <w:r w:rsidR="00255C01">
        <w:rPr>
          <w:sz w:val="24"/>
          <w:szCs w:val="24"/>
        </w:rPr>
        <w:t xml:space="preserve"> </w:t>
      </w:r>
      <w:r w:rsidRPr="00657FE0">
        <w:rPr>
          <w:sz w:val="24"/>
          <w:szCs w:val="24"/>
        </w:rPr>
        <w:t>soggettiva.</w:t>
      </w:r>
    </w:p>
    <w:p w14:paraId="42208565" w14:textId="77777777" w:rsidR="00255C01" w:rsidRDefault="00657FE0" w:rsidP="00255C01">
      <w:pPr>
        <w:pStyle w:val="Paragrafoelenco"/>
        <w:numPr>
          <w:ilvl w:val="0"/>
          <w:numId w:val="14"/>
        </w:numPr>
        <w:spacing w:after="0" w:line="240" w:lineRule="auto"/>
        <w:jc w:val="both"/>
        <w:rPr>
          <w:sz w:val="24"/>
          <w:szCs w:val="24"/>
        </w:rPr>
      </w:pPr>
      <w:r w:rsidRPr="00657FE0">
        <w:rPr>
          <w:sz w:val="24"/>
          <w:szCs w:val="24"/>
        </w:rPr>
        <w:t>Formare all'assunzione di responsabilità nella missione della Chiesa e a saper rendere testimonianza cristiana nella società.</w:t>
      </w:r>
    </w:p>
    <w:p w14:paraId="4F7A3CBB" w14:textId="77777777" w:rsidR="00632BBD" w:rsidRDefault="00657FE0" w:rsidP="00255C01">
      <w:pPr>
        <w:spacing w:after="0" w:line="240" w:lineRule="auto"/>
        <w:jc w:val="both"/>
        <w:rPr>
          <w:sz w:val="24"/>
          <w:szCs w:val="24"/>
        </w:rPr>
      </w:pPr>
      <w:r w:rsidRPr="00255C01">
        <w:rPr>
          <w:sz w:val="24"/>
          <w:szCs w:val="24"/>
        </w:rPr>
        <w:br/>
        <w:t>Queste liste di compiti descrivono bene gli aspetti complessivi della CA ma possono apparire dispersive se non inquadrate in una prospettiva di fondo che dia priorità a tutti e non li ordini secondo urgenze e collegamenti interni.</w:t>
      </w:r>
      <w:r w:rsidR="00632BBD">
        <w:rPr>
          <w:sz w:val="24"/>
          <w:szCs w:val="24"/>
        </w:rPr>
        <w:t xml:space="preserve"> </w:t>
      </w:r>
      <w:r w:rsidRPr="00255C01">
        <w:rPr>
          <w:sz w:val="24"/>
          <w:szCs w:val="24"/>
        </w:rPr>
        <w:t>A tale proposito, la coscienza ecclesiale contemporanea af</w:t>
      </w:r>
      <w:r w:rsidR="00632BBD">
        <w:rPr>
          <w:sz w:val="24"/>
          <w:szCs w:val="24"/>
        </w:rPr>
        <w:t>fi</w:t>
      </w:r>
      <w:r w:rsidRPr="00255C01">
        <w:rPr>
          <w:sz w:val="24"/>
          <w:szCs w:val="24"/>
        </w:rPr>
        <w:t>da alla CA i</w:t>
      </w:r>
      <w:r w:rsidR="00632BBD">
        <w:rPr>
          <w:sz w:val="24"/>
          <w:szCs w:val="24"/>
        </w:rPr>
        <w:t>l</w:t>
      </w:r>
      <w:r w:rsidRPr="00255C01">
        <w:rPr>
          <w:sz w:val="24"/>
          <w:szCs w:val="24"/>
        </w:rPr>
        <w:t xml:space="preserve"> compito di una rinnovata proposta di fede per gli adulti e si concentra soprattutto sulla ricerca di itinerari di Primo Annuncio (PA). La CA viene quasi identif</w:t>
      </w:r>
      <w:r w:rsidR="00632BBD">
        <w:rPr>
          <w:sz w:val="24"/>
          <w:szCs w:val="24"/>
        </w:rPr>
        <w:t>i</w:t>
      </w:r>
      <w:r w:rsidRPr="00255C01">
        <w:rPr>
          <w:sz w:val="24"/>
          <w:szCs w:val="24"/>
        </w:rPr>
        <w:t>cata</w:t>
      </w:r>
      <w:r w:rsidR="00632BBD">
        <w:rPr>
          <w:sz w:val="24"/>
          <w:szCs w:val="24"/>
        </w:rPr>
        <w:t xml:space="preserve"> </w:t>
      </w:r>
      <w:r w:rsidRPr="00255C01">
        <w:rPr>
          <w:sz w:val="24"/>
          <w:szCs w:val="24"/>
        </w:rPr>
        <w:t>solo con evangelizzazione e primo annuncio. Tutti siamo consapevoli di questa urgenza del ridire la fede. Ma una progettazione parrocchiale di formazione con gli adulti farà bene a chiarif</w:t>
      </w:r>
      <w:r w:rsidR="00632BBD">
        <w:rPr>
          <w:sz w:val="24"/>
          <w:szCs w:val="24"/>
        </w:rPr>
        <w:t>i</w:t>
      </w:r>
      <w:r w:rsidRPr="00255C01">
        <w:rPr>
          <w:sz w:val="24"/>
          <w:szCs w:val="24"/>
        </w:rPr>
        <w:t>care l’intero percorso delle sue f</w:t>
      </w:r>
      <w:r w:rsidR="00632BBD">
        <w:rPr>
          <w:sz w:val="24"/>
          <w:szCs w:val="24"/>
        </w:rPr>
        <w:t>in</w:t>
      </w:r>
      <w:r w:rsidRPr="00255C01">
        <w:rPr>
          <w:sz w:val="24"/>
          <w:szCs w:val="24"/>
        </w:rPr>
        <w:t xml:space="preserve">alità. </w:t>
      </w:r>
    </w:p>
    <w:p w14:paraId="18BE435D" w14:textId="6F4B3978" w:rsidR="00632BBD" w:rsidRDefault="00657FE0" w:rsidP="00255C01">
      <w:pPr>
        <w:spacing w:after="0" w:line="240" w:lineRule="auto"/>
        <w:jc w:val="both"/>
        <w:rPr>
          <w:sz w:val="24"/>
          <w:szCs w:val="24"/>
        </w:rPr>
      </w:pPr>
      <w:r w:rsidRPr="00255C01">
        <w:rPr>
          <w:sz w:val="24"/>
          <w:szCs w:val="24"/>
        </w:rPr>
        <w:t>Quale priorità o compito fondamentale aff</w:t>
      </w:r>
      <w:r w:rsidR="00632BBD">
        <w:rPr>
          <w:sz w:val="24"/>
          <w:szCs w:val="24"/>
        </w:rPr>
        <w:t>i</w:t>
      </w:r>
      <w:r w:rsidRPr="00255C01">
        <w:rPr>
          <w:sz w:val="24"/>
          <w:szCs w:val="24"/>
        </w:rPr>
        <w:t>dare, allora, alla CA? Il compito principale della catechesi con adulti sarà quello di “</w:t>
      </w:r>
      <w:r w:rsidRPr="00632BBD">
        <w:rPr>
          <w:b/>
          <w:bCs/>
          <w:sz w:val="24"/>
          <w:szCs w:val="24"/>
        </w:rPr>
        <w:t>costruire comunità missionarie</w:t>
      </w:r>
      <w:r w:rsidRPr="00255C01">
        <w:rPr>
          <w:sz w:val="24"/>
          <w:szCs w:val="24"/>
        </w:rPr>
        <w:t>”. Intend</w:t>
      </w:r>
      <w:r w:rsidR="00632BBD">
        <w:rPr>
          <w:sz w:val="24"/>
          <w:szCs w:val="24"/>
        </w:rPr>
        <w:t>iamo</w:t>
      </w:r>
      <w:r w:rsidRPr="00255C01">
        <w:rPr>
          <w:sz w:val="24"/>
          <w:szCs w:val="24"/>
        </w:rPr>
        <w:t xml:space="preserve"> questa espressione nel senso di comunità che si fanno carico di continuare le azioni d</w:t>
      </w:r>
      <w:r w:rsidR="00D8608F">
        <w:rPr>
          <w:sz w:val="24"/>
          <w:szCs w:val="24"/>
        </w:rPr>
        <w:t xml:space="preserve">i </w:t>
      </w:r>
      <w:r w:rsidRPr="00255C01">
        <w:rPr>
          <w:sz w:val="24"/>
          <w:szCs w:val="24"/>
        </w:rPr>
        <w:t xml:space="preserve">Gesù </w:t>
      </w:r>
      <w:r w:rsidR="00D8608F">
        <w:rPr>
          <w:sz w:val="24"/>
          <w:szCs w:val="24"/>
        </w:rPr>
        <w:t>con la forza dello Spirito nel proprio territ</w:t>
      </w:r>
      <w:r w:rsidRPr="00255C01">
        <w:rPr>
          <w:sz w:val="24"/>
          <w:szCs w:val="24"/>
        </w:rPr>
        <w:t>orio e nella cultura</w:t>
      </w:r>
      <w:r w:rsidR="00632BBD">
        <w:rPr>
          <w:sz w:val="24"/>
          <w:szCs w:val="24"/>
        </w:rPr>
        <w:t xml:space="preserve">. </w:t>
      </w:r>
    </w:p>
    <w:p w14:paraId="3B4469E1" w14:textId="27B923D6" w:rsidR="007A2BBD" w:rsidRDefault="00657FE0" w:rsidP="00255C01">
      <w:pPr>
        <w:spacing w:after="0" w:line="240" w:lineRule="auto"/>
        <w:jc w:val="both"/>
        <w:rPr>
          <w:sz w:val="24"/>
          <w:szCs w:val="24"/>
        </w:rPr>
      </w:pPr>
      <w:r w:rsidRPr="00255C01">
        <w:rPr>
          <w:sz w:val="24"/>
          <w:szCs w:val="24"/>
        </w:rPr>
        <w:t xml:space="preserve">Avendo recuperato l’orizzonte ultimo, sarà necessario declinare in termini formativi e progressivi la meta stessa. Per essere una comunità a servizio del regno sarà necessario aiutare le persone a rispondere positivamente alla chiamata missionaria. Si parlerà allora principalmente di discepolato e di maturità della fede, della formazione e dell’esercizio </w:t>
      </w:r>
      <w:r w:rsidR="007A2BBD">
        <w:rPr>
          <w:sz w:val="24"/>
          <w:szCs w:val="24"/>
        </w:rPr>
        <w:t>o</w:t>
      </w:r>
      <w:r w:rsidRPr="00255C01">
        <w:rPr>
          <w:sz w:val="24"/>
          <w:szCs w:val="24"/>
        </w:rPr>
        <w:t xml:space="preserve"> abilitazione della vita cristiana, della visione </w:t>
      </w:r>
      <w:r w:rsidR="007A2BBD">
        <w:rPr>
          <w:sz w:val="24"/>
          <w:szCs w:val="24"/>
        </w:rPr>
        <w:t>a</w:t>
      </w:r>
      <w:r w:rsidRPr="00255C01">
        <w:rPr>
          <w:sz w:val="24"/>
          <w:szCs w:val="24"/>
        </w:rPr>
        <w:t>dulta della conoscenza della dottrina della fede, della capacità di leggere la vita quotidiana con il messaggio del Vangelo, di essere testimoni e educatori della fede dei f</w:t>
      </w:r>
      <w:r w:rsidR="00E0525D">
        <w:rPr>
          <w:sz w:val="24"/>
          <w:szCs w:val="24"/>
        </w:rPr>
        <w:t>i</w:t>
      </w:r>
      <w:r w:rsidRPr="00255C01">
        <w:rPr>
          <w:sz w:val="24"/>
          <w:szCs w:val="24"/>
        </w:rPr>
        <w:t>gli.</w:t>
      </w:r>
    </w:p>
    <w:p w14:paraId="5C1E5D41" w14:textId="0B19B56E" w:rsidR="00657FE0" w:rsidRDefault="00657FE0" w:rsidP="00255C01">
      <w:pPr>
        <w:spacing w:after="0" w:line="240" w:lineRule="auto"/>
        <w:jc w:val="both"/>
        <w:rPr>
          <w:sz w:val="24"/>
          <w:szCs w:val="24"/>
        </w:rPr>
      </w:pPr>
      <w:r w:rsidRPr="00255C01">
        <w:rPr>
          <w:sz w:val="24"/>
          <w:szCs w:val="24"/>
        </w:rPr>
        <w:t>Questo non esclude che la parrocchia deve mantenere il compito di “costruire luoghi formativi anche per i</w:t>
      </w:r>
      <w:r w:rsidR="007A2BBD">
        <w:rPr>
          <w:sz w:val="24"/>
          <w:szCs w:val="24"/>
        </w:rPr>
        <w:t>l</w:t>
      </w:r>
      <w:r w:rsidRPr="00255C01">
        <w:rPr>
          <w:sz w:val="24"/>
          <w:szCs w:val="24"/>
        </w:rPr>
        <w:t xml:space="preserve"> bisogno religioso” operando perché possa diventare almeno esperienza “spirituale”. Non pensiamo quindi ad una parrocchia e CA destinata solo ad élites particolari. </w:t>
      </w:r>
      <w:proofErr w:type="gramStart"/>
      <w:r w:rsidRPr="00255C01">
        <w:rPr>
          <w:sz w:val="24"/>
          <w:szCs w:val="24"/>
        </w:rPr>
        <w:t>Tuttavia</w:t>
      </w:r>
      <w:proofErr w:type="gramEnd"/>
      <w:r w:rsidRPr="00255C01">
        <w:rPr>
          <w:sz w:val="24"/>
          <w:szCs w:val="24"/>
        </w:rPr>
        <w:t xml:space="preserve"> neppure possiamo limitarci al solo servizio della personale esperienza religiosa. </w:t>
      </w:r>
    </w:p>
    <w:p w14:paraId="7451EE69" w14:textId="06342DDB" w:rsidR="002A3A23" w:rsidRDefault="002A3A23" w:rsidP="00255C01">
      <w:pPr>
        <w:spacing w:after="0" w:line="240" w:lineRule="auto"/>
        <w:jc w:val="both"/>
        <w:rPr>
          <w:sz w:val="24"/>
          <w:szCs w:val="24"/>
        </w:rPr>
      </w:pPr>
    </w:p>
    <w:p w14:paraId="781E34D5" w14:textId="77777777" w:rsidR="00624D72" w:rsidRDefault="00D42F59" w:rsidP="00FB763C">
      <w:pPr>
        <w:spacing w:after="0" w:line="240" w:lineRule="auto"/>
        <w:jc w:val="both"/>
        <w:rPr>
          <w:b/>
          <w:bCs/>
          <w:i/>
          <w:iCs/>
          <w:sz w:val="24"/>
          <w:szCs w:val="24"/>
        </w:rPr>
      </w:pPr>
      <w:r w:rsidRPr="00624D72">
        <w:rPr>
          <w:b/>
          <w:bCs/>
          <w:i/>
          <w:iCs/>
          <w:sz w:val="24"/>
          <w:szCs w:val="24"/>
        </w:rPr>
        <w:t>Catechesi per dare forma messianica e profetica alla parrocchia</w:t>
      </w:r>
    </w:p>
    <w:p w14:paraId="1787470F" w14:textId="77777777" w:rsidR="00333786" w:rsidRDefault="00D42F59" w:rsidP="00FB763C">
      <w:pPr>
        <w:spacing w:after="0" w:line="240" w:lineRule="auto"/>
        <w:jc w:val="both"/>
        <w:rPr>
          <w:sz w:val="24"/>
          <w:szCs w:val="24"/>
        </w:rPr>
      </w:pPr>
      <w:r w:rsidRPr="00D42F59">
        <w:rPr>
          <w:sz w:val="24"/>
          <w:szCs w:val="24"/>
        </w:rPr>
        <w:lastRenderedPageBreak/>
        <w:br/>
        <w:t xml:space="preserve">La CA ha bisogno di comunità adulte e queste si modellano sulla missione </w:t>
      </w:r>
      <w:proofErr w:type="spellStart"/>
      <w:proofErr w:type="gramStart"/>
      <w:r w:rsidRPr="00D42F59">
        <w:rPr>
          <w:sz w:val="24"/>
          <w:szCs w:val="24"/>
        </w:rPr>
        <w:t>pre</w:t>
      </w:r>
      <w:proofErr w:type="spellEnd"/>
      <w:r w:rsidRPr="00D42F59">
        <w:rPr>
          <w:sz w:val="24"/>
          <w:szCs w:val="24"/>
        </w:rPr>
        <w:t>-pasquale</w:t>
      </w:r>
      <w:proofErr w:type="gramEnd"/>
      <w:r w:rsidRPr="00D42F59">
        <w:rPr>
          <w:sz w:val="24"/>
          <w:szCs w:val="24"/>
        </w:rPr>
        <w:t xml:space="preserve">, </w:t>
      </w:r>
      <w:r w:rsidR="00624D72">
        <w:rPr>
          <w:sz w:val="24"/>
          <w:szCs w:val="24"/>
        </w:rPr>
        <w:t>l</w:t>
      </w:r>
      <w:r w:rsidRPr="00D42F59">
        <w:rPr>
          <w:sz w:val="24"/>
          <w:szCs w:val="24"/>
        </w:rPr>
        <w:t>a missione “messianica” di Gesù, quando si fa carico di rinnovare i</w:t>
      </w:r>
      <w:r w:rsidR="00624D72">
        <w:rPr>
          <w:sz w:val="24"/>
          <w:szCs w:val="24"/>
        </w:rPr>
        <w:t>l</w:t>
      </w:r>
      <w:r w:rsidRPr="00D42F59">
        <w:rPr>
          <w:sz w:val="24"/>
          <w:szCs w:val="24"/>
        </w:rPr>
        <w:t xml:space="preserve"> volto missionario della parrocchia. Dal Concilio in avanti </w:t>
      </w:r>
      <w:r w:rsidR="004B7A50">
        <w:rPr>
          <w:sz w:val="24"/>
          <w:szCs w:val="24"/>
        </w:rPr>
        <w:t>l</w:t>
      </w:r>
      <w:r w:rsidRPr="00D42F59">
        <w:rPr>
          <w:sz w:val="24"/>
          <w:szCs w:val="24"/>
        </w:rPr>
        <w:t xml:space="preserve">a Chiesa ha dato un impulso notevole alla idea di parrocchia. L’interpretazione corrente tuttavia mette ancora </w:t>
      </w:r>
      <w:r w:rsidR="004B7A50">
        <w:rPr>
          <w:sz w:val="24"/>
          <w:szCs w:val="24"/>
        </w:rPr>
        <w:t>l</w:t>
      </w:r>
      <w:r w:rsidRPr="00D42F59">
        <w:rPr>
          <w:sz w:val="24"/>
          <w:szCs w:val="24"/>
        </w:rPr>
        <w:t>’accento prevalentemente sul</w:t>
      </w:r>
      <w:r w:rsidR="004B7A50">
        <w:rPr>
          <w:sz w:val="24"/>
          <w:szCs w:val="24"/>
        </w:rPr>
        <w:t xml:space="preserve"> </w:t>
      </w:r>
      <w:r w:rsidRPr="00D42F59">
        <w:rPr>
          <w:sz w:val="24"/>
          <w:szCs w:val="24"/>
        </w:rPr>
        <w:t>servizio liturgico a</w:t>
      </w:r>
      <w:r w:rsidR="004B7A50">
        <w:rPr>
          <w:sz w:val="24"/>
          <w:szCs w:val="24"/>
        </w:rPr>
        <w:t>l</w:t>
      </w:r>
      <w:r w:rsidRPr="00D42F59">
        <w:rPr>
          <w:sz w:val="24"/>
          <w:szCs w:val="24"/>
        </w:rPr>
        <w:t xml:space="preserve"> territorio come caratt</w:t>
      </w:r>
      <w:r w:rsidR="004B7A50">
        <w:rPr>
          <w:sz w:val="24"/>
          <w:szCs w:val="24"/>
        </w:rPr>
        <w:t>e</w:t>
      </w:r>
      <w:r w:rsidRPr="00D42F59">
        <w:rPr>
          <w:sz w:val="24"/>
          <w:szCs w:val="24"/>
        </w:rPr>
        <w:t>ristica prin</w:t>
      </w:r>
      <w:r w:rsidR="004B7A50">
        <w:rPr>
          <w:sz w:val="24"/>
          <w:szCs w:val="24"/>
        </w:rPr>
        <w:t>cipale.</w:t>
      </w:r>
      <w:r w:rsidRPr="00D42F59">
        <w:rPr>
          <w:sz w:val="24"/>
          <w:szCs w:val="24"/>
        </w:rPr>
        <w:t xml:space="preserve"> Anche le forme di rinnovamento comunitario (</w:t>
      </w:r>
      <w:r w:rsidR="00E505AD">
        <w:rPr>
          <w:sz w:val="24"/>
          <w:szCs w:val="24"/>
        </w:rPr>
        <w:t>s</w:t>
      </w:r>
      <w:r w:rsidRPr="00D42F59">
        <w:rPr>
          <w:sz w:val="24"/>
          <w:szCs w:val="24"/>
        </w:rPr>
        <w:t>ia pa</w:t>
      </w:r>
      <w:r w:rsidR="00E505AD">
        <w:rPr>
          <w:sz w:val="24"/>
          <w:szCs w:val="24"/>
        </w:rPr>
        <w:t>rroc</w:t>
      </w:r>
      <w:r w:rsidRPr="00D42F59">
        <w:rPr>
          <w:sz w:val="24"/>
          <w:szCs w:val="24"/>
        </w:rPr>
        <w:t>chiali che quelle che possono emerge</w:t>
      </w:r>
      <w:r w:rsidR="00E505AD">
        <w:rPr>
          <w:sz w:val="24"/>
          <w:szCs w:val="24"/>
        </w:rPr>
        <w:t xml:space="preserve">re dalle pratiche dei </w:t>
      </w:r>
      <w:r w:rsidRPr="00D42F59">
        <w:rPr>
          <w:sz w:val="24"/>
          <w:szCs w:val="24"/>
        </w:rPr>
        <w:t>movimenti e associazioni) semb</w:t>
      </w:r>
      <w:r w:rsidR="003E29D3">
        <w:rPr>
          <w:sz w:val="24"/>
          <w:szCs w:val="24"/>
        </w:rPr>
        <w:t>rano</w:t>
      </w:r>
      <w:r w:rsidRPr="00D42F59">
        <w:rPr>
          <w:sz w:val="24"/>
          <w:szCs w:val="24"/>
        </w:rPr>
        <w:t xml:space="preserve"> </w:t>
      </w:r>
      <w:r w:rsidR="003E29D3">
        <w:rPr>
          <w:sz w:val="24"/>
          <w:szCs w:val="24"/>
        </w:rPr>
        <w:t xml:space="preserve">limitarsi </w:t>
      </w:r>
      <w:r w:rsidRPr="00D42F59">
        <w:rPr>
          <w:sz w:val="24"/>
          <w:szCs w:val="24"/>
        </w:rPr>
        <w:t>alla pre</w:t>
      </w:r>
      <w:r w:rsidR="003E29D3">
        <w:rPr>
          <w:sz w:val="24"/>
          <w:szCs w:val="24"/>
        </w:rPr>
        <w:t xml:space="preserve">occupazione </w:t>
      </w:r>
      <w:r w:rsidRPr="00D42F59">
        <w:rPr>
          <w:sz w:val="24"/>
          <w:szCs w:val="24"/>
        </w:rPr>
        <w:t>di una ristrutturazione, d</w:t>
      </w:r>
      <w:r w:rsidR="003E29D3">
        <w:rPr>
          <w:sz w:val="24"/>
          <w:szCs w:val="24"/>
        </w:rPr>
        <w:t>i</w:t>
      </w:r>
      <w:r w:rsidRPr="00D42F59">
        <w:rPr>
          <w:sz w:val="24"/>
          <w:szCs w:val="24"/>
        </w:rPr>
        <w:t xml:space="preserve"> un lifting, della </w:t>
      </w:r>
      <w:r w:rsidR="00805DFB">
        <w:rPr>
          <w:sz w:val="24"/>
          <w:szCs w:val="24"/>
        </w:rPr>
        <w:t>tridentina i</w:t>
      </w:r>
      <w:r w:rsidRPr="00D42F59">
        <w:rPr>
          <w:sz w:val="24"/>
          <w:szCs w:val="24"/>
        </w:rPr>
        <w:t>stituzione parrocchiale. Come costruire un contesto comun</w:t>
      </w:r>
      <w:r w:rsidR="00805DFB">
        <w:rPr>
          <w:sz w:val="24"/>
          <w:szCs w:val="24"/>
        </w:rPr>
        <w:t>itario</w:t>
      </w:r>
      <w:r w:rsidRPr="00D42F59">
        <w:rPr>
          <w:sz w:val="24"/>
          <w:szCs w:val="24"/>
        </w:rPr>
        <w:t xml:space="preserve"> e mi</w:t>
      </w:r>
      <w:r w:rsidR="00124036">
        <w:rPr>
          <w:sz w:val="24"/>
          <w:szCs w:val="24"/>
        </w:rPr>
        <w:t>ssionario</w:t>
      </w:r>
      <w:r w:rsidRPr="00D42F59">
        <w:rPr>
          <w:sz w:val="24"/>
          <w:szCs w:val="24"/>
        </w:rPr>
        <w:t xml:space="preserve"> alla parrocchia? Una definizione d</w:t>
      </w:r>
      <w:r w:rsidR="00124036">
        <w:rPr>
          <w:sz w:val="24"/>
          <w:szCs w:val="24"/>
        </w:rPr>
        <w:t>i</w:t>
      </w:r>
      <w:r w:rsidRPr="00D42F59">
        <w:rPr>
          <w:sz w:val="24"/>
          <w:szCs w:val="24"/>
        </w:rPr>
        <w:t xml:space="preserve"> comu</w:t>
      </w:r>
      <w:r w:rsidR="00124036">
        <w:rPr>
          <w:sz w:val="24"/>
          <w:szCs w:val="24"/>
        </w:rPr>
        <w:t>ni</w:t>
      </w:r>
      <w:r w:rsidRPr="00D42F59">
        <w:rPr>
          <w:sz w:val="24"/>
          <w:szCs w:val="24"/>
        </w:rPr>
        <w:t>tà parrocchial</w:t>
      </w:r>
      <w:r w:rsidR="00124036">
        <w:rPr>
          <w:sz w:val="24"/>
          <w:szCs w:val="24"/>
        </w:rPr>
        <w:t>e</w:t>
      </w:r>
      <w:r w:rsidR="00333786">
        <w:rPr>
          <w:sz w:val="24"/>
          <w:szCs w:val="24"/>
        </w:rPr>
        <w:t xml:space="preserve"> </w:t>
      </w:r>
      <w:r w:rsidRPr="00D42F59">
        <w:rPr>
          <w:sz w:val="24"/>
          <w:szCs w:val="24"/>
        </w:rPr>
        <w:t>adeguata potrebbe sviluppare queste indicazioni.</w:t>
      </w:r>
    </w:p>
    <w:p w14:paraId="39504E44" w14:textId="77777777" w:rsidR="005308D5" w:rsidRDefault="00D42F59" w:rsidP="00FB763C">
      <w:pPr>
        <w:spacing w:after="0" w:line="240" w:lineRule="auto"/>
        <w:jc w:val="both"/>
        <w:rPr>
          <w:sz w:val="24"/>
          <w:szCs w:val="24"/>
        </w:rPr>
      </w:pPr>
      <w:r w:rsidRPr="00D42F59">
        <w:rPr>
          <w:sz w:val="24"/>
          <w:szCs w:val="24"/>
        </w:rPr>
        <w:t>Una parrocchia che si ispira alla pra</w:t>
      </w:r>
      <w:r w:rsidR="00333786">
        <w:rPr>
          <w:sz w:val="24"/>
          <w:szCs w:val="24"/>
        </w:rPr>
        <w:t>s</w:t>
      </w:r>
      <w:r w:rsidRPr="00D42F59">
        <w:rPr>
          <w:sz w:val="24"/>
          <w:szCs w:val="24"/>
        </w:rPr>
        <w:t>si messianica di Cris</w:t>
      </w:r>
      <w:r w:rsidR="00333786">
        <w:rPr>
          <w:sz w:val="24"/>
          <w:szCs w:val="24"/>
        </w:rPr>
        <w:t xml:space="preserve">to </w:t>
      </w:r>
      <w:r w:rsidRPr="00D42F59">
        <w:rPr>
          <w:sz w:val="24"/>
          <w:szCs w:val="24"/>
        </w:rPr>
        <w:t>si riconosce dalla costante preoccupaz</w:t>
      </w:r>
      <w:r w:rsidR="00333786">
        <w:rPr>
          <w:sz w:val="24"/>
          <w:szCs w:val="24"/>
        </w:rPr>
        <w:t>io</w:t>
      </w:r>
      <w:r w:rsidRPr="00D42F59">
        <w:rPr>
          <w:sz w:val="24"/>
          <w:szCs w:val="24"/>
        </w:rPr>
        <w:t>ne d</w:t>
      </w:r>
      <w:r w:rsidR="00333786">
        <w:rPr>
          <w:sz w:val="24"/>
          <w:szCs w:val="24"/>
        </w:rPr>
        <w:t>i</w:t>
      </w:r>
      <w:r w:rsidRPr="00D42F59">
        <w:rPr>
          <w:sz w:val="24"/>
          <w:szCs w:val="24"/>
        </w:rPr>
        <w:t xml:space="preserve"> tenersi in stretto rappo</w:t>
      </w:r>
      <w:r w:rsidR="00333786">
        <w:rPr>
          <w:sz w:val="24"/>
          <w:szCs w:val="24"/>
        </w:rPr>
        <w:t>rt</w:t>
      </w:r>
      <w:r w:rsidRPr="00D42F59">
        <w:rPr>
          <w:sz w:val="24"/>
          <w:szCs w:val="24"/>
        </w:rPr>
        <w:t xml:space="preserve">o con la “memoria </w:t>
      </w:r>
      <w:proofErr w:type="spellStart"/>
      <w:r w:rsidRPr="00D42F59">
        <w:rPr>
          <w:sz w:val="24"/>
          <w:szCs w:val="24"/>
        </w:rPr>
        <w:t>passionis</w:t>
      </w:r>
      <w:proofErr w:type="spellEnd"/>
      <w:r w:rsidRPr="00D42F59">
        <w:rPr>
          <w:sz w:val="24"/>
          <w:szCs w:val="24"/>
        </w:rPr>
        <w:t xml:space="preserve">”. Il compito di una </w:t>
      </w:r>
      <w:r w:rsidR="00E662F6">
        <w:rPr>
          <w:sz w:val="24"/>
          <w:szCs w:val="24"/>
        </w:rPr>
        <w:t>c</w:t>
      </w:r>
      <w:r w:rsidRPr="00D42F59">
        <w:rPr>
          <w:sz w:val="24"/>
          <w:szCs w:val="24"/>
        </w:rPr>
        <w:t>omunità, infatti, è prevalentemente quello di annunciare i</w:t>
      </w:r>
      <w:r w:rsidR="00E662F6">
        <w:rPr>
          <w:sz w:val="24"/>
          <w:szCs w:val="24"/>
        </w:rPr>
        <w:t>l</w:t>
      </w:r>
      <w:r w:rsidRPr="00D42F59">
        <w:rPr>
          <w:sz w:val="24"/>
          <w:szCs w:val="24"/>
        </w:rPr>
        <w:t xml:space="preserve"> motivo della morte di Cristo. Egli fu ucciso per la proclamazione della</w:t>
      </w:r>
      <w:r w:rsidR="00E662F6">
        <w:rPr>
          <w:sz w:val="24"/>
          <w:szCs w:val="24"/>
        </w:rPr>
        <w:t xml:space="preserve"> </w:t>
      </w:r>
      <w:r w:rsidRPr="00D42F59">
        <w:rPr>
          <w:sz w:val="24"/>
          <w:szCs w:val="24"/>
        </w:rPr>
        <w:t xml:space="preserve">volontà di Dio, </w:t>
      </w:r>
      <w:r w:rsidR="00E662F6">
        <w:rPr>
          <w:sz w:val="24"/>
          <w:szCs w:val="24"/>
        </w:rPr>
        <w:t>lo</w:t>
      </w:r>
      <w:r w:rsidRPr="00D42F59">
        <w:rPr>
          <w:sz w:val="24"/>
          <w:szCs w:val="24"/>
        </w:rPr>
        <w:t xml:space="preserve"> shalom di Dio. Lo scopo di questo annu</w:t>
      </w:r>
      <w:r w:rsidR="005E7BBC">
        <w:rPr>
          <w:sz w:val="24"/>
          <w:szCs w:val="24"/>
        </w:rPr>
        <w:t>n</w:t>
      </w:r>
      <w:r w:rsidRPr="00D42F59">
        <w:rPr>
          <w:sz w:val="24"/>
          <w:szCs w:val="24"/>
        </w:rPr>
        <w:t xml:space="preserve">cio non è il solo raccontare. Non è neppure descrivere </w:t>
      </w:r>
      <w:r w:rsidR="005E7BBC">
        <w:rPr>
          <w:sz w:val="24"/>
          <w:szCs w:val="24"/>
        </w:rPr>
        <w:t>l</w:t>
      </w:r>
      <w:r w:rsidRPr="00D42F59">
        <w:rPr>
          <w:sz w:val="24"/>
          <w:szCs w:val="24"/>
        </w:rPr>
        <w:t xml:space="preserve">a nascita del sistema sacramentale. Lo scopo di tale annuncio è di emettere continuamente il giudizio della comunità sulla storia in cui vive. Questa è la profezia </w:t>
      </w:r>
      <w:r w:rsidR="00A92CA4">
        <w:rPr>
          <w:sz w:val="24"/>
          <w:szCs w:val="24"/>
        </w:rPr>
        <w:t>o</w:t>
      </w:r>
      <w:r w:rsidRPr="00D42F59">
        <w:rPr>
          <w:sz w:val="24"/>
          <w:szCs w:val="24"/>
        </w:rPr>
        <w:t xml:space="preserve"> catechesi profet</w:t>
      </w:r>
      <w:r w:rsidR="00A92CA4">
        <w:rPr>
          <w:sz w:val="24"/>
          <w:szCs w:val="24"/>
        </w:rPr>
        <w:t>i</w:t>
      </w:r>
      <w:r w:rsidRPr="00D42F59">
        <w:rPr>
          <w:sz w:val="24"/>
          <w:szCs w:val="24"/>
        </w:rPr>
        <w:t>ca.</w:t>
      </w:r>
      <w:r w:rsidRPr="00D42F59">
        <w:rPr>
          <w:sz w:val="24"/>
          <w:szCs w:val="24"/>
        </w:rPr>
        <w:br/>
        <w:t xml:space="preserve">Questo comporta il recupero del luogo del discernimento comunitario. Questa pratica deve rinnovare </w:t>
      </w:r>
      <w:r w:rsidR="00A92CA4">
        <w:rPr>
          <w:sz w:val="24"/>
          <w:szCs w:val="24"/>
        </w:rPr>
        <w:t>l</w:t>
      </w:r>
      <w:r w:rsidRPr="00D42F59">
        <w:rPr>
          <w:sz w:val="24"/>
          <w:szCs w:val="24"/>
        </w:rPr>
        <w:t>a tradizionale spiritualità della vita cristiana come disciplina morale, perch</w:t>
      </w:r>
      <w:r w:rsidR="005308D5">
        <w:rPr>
          <w:sz w:val="24"/>
          <w:szCs w:val="24"/>
        </w:rPr>
        <w:t>é</w:t>
      </w:r>
      <w:r w:rsidRPr="00D42F59">
        <w:rPr>
          <w:sz w:val="24"/>
          <w:szCs w:val="24"/>
        </w:rPr>
        <w:t xml:space="preserve"> da sola essa non aiuta una comunità a scoprire i segni della presenza di Cristo nel proprio territorio. I segni messianici infatti non si limitano ai comportamenti morali.</w:t>
      </w:r>
    </w:p>
    <w:p w14:paraId="40F34B68" w14:textId="77777777" w:rsidR="00FC356D" w:rsidRDefault="00D42F59" w:rsidP="00FB763C">
      <w:pPr>
        <w:spacing w:after="0" w:line="240" w:lineRule="auto"/>
        <w:jc w:val="both"/>
        <w:rPr>
          <w:sz w:val="24"/>
          <w:szCs w:val="24"/>
        </w:rPr>
      </w:pPr>
      <w:r w:rsidRPr="00D42F59">
        <w:rPr>
          <w:sz w:val="24"/>
          <w:szCs w:val="24"/>
        </w:rPr>
        <w:t>Elemento d</w:t>
      </w:r>
      <w:r w:rsidR="005308D5">
        <w:rPr>
          <w:sz w:val="24"/>
          <w:szCs w:val="24"/>
        </w:rPr>
        <w:t>e</w:t>
      </w:r>
      <w:r w:rsidRPr="00D42F59">
        <w:rPr>
          <w:sz w:val="24"/>
          <w:szCs w:val="24"/>
        </w:rPr>
        <w:t xml:space="preserve">cisivo sarà la riorganizzazione della vita delle comunità. </w:t>
      </w:r>
      <w:r w:rsidR="00F6098F">
        <w:rPr>
          <w:sz w:val="24"/>
          <w:szCs w:val="24"/>
        </w:rPr>
        <w:t xml:space="preserve">È </w:t>
      </w:r>
      <w:r w:rsidRPr="00D42F59">
        <w:rPr>
          <w:sz w:val="24"/>
          <w:szCs w:val="24"/>
        </w:rPr>
        <w:t xml:space="preserve">evidente che </w:t>
      </w:r>
      <w:r w:rsidR="00F6098F">
        <w:rPr>
          <w:sz w:val="24"/>
          <w:szCs w:val="24"/>
        </w:rPr>
        <w:t>l</w:t>
      </w:r>
      <w:r w:rsidRPr="00D42F59">
        <w:rPr>
          <w:sz w:val="24"/>
          <w:szCs w:val="24"/>
        </w:rPr>
        <w:t xml:space="preserve">a missione coincide ancora quasi sempre con </w:t>
      </w:r>
      <w:r w:rsidR="00F6098F">
        <w:rPr>
          <w:sz w:val="24"/>
          <w:szCs w:val="24"/>
        </w:rPr>
        <w:t>l</w:t>
      </w:r>
      <w:r w:rsidRPr="00D42F59">
        <w:rPr>
          <w:sz w:val="24"/>
          <w:szCs w:val="24"/>
        </w:rPr>
        <w:t xml:space="preserve">a organizzazione delle tre attività fondamentali della parrocchia: l’annuncio e la catechesi, la celebrazione e la </w:t>
      </w:r>
      <w:r w:rsidR="00F6098F">
        <w:rPr>
          <w:sz w:val="24"/>
          <w:szCs w:val="24"/>
        </w:rPr>
        <w:t>s</w:t>
      </w:r>
      <w:r w:rsidRPr="00D42F59">
        <w:rPr>
          <w:sz w:val="24"/>
          <w:szCs w:val="24"/>
        </w:rPr>
        <w:t xml:space="preserve">piritualità, il servizio e </w:t>
      </w:r>
      <w:r w:rsidR="00F6098F">
        <w:rPr>
          <w:sz w:val="24"/>
          <w:szCs w:val="24"/>
        </w:rPr>
        <w:t>l</w:t>
      </w:r>
      <w:r w:rsidRPr="00D42F59">
        <w:rPr>
          <w:sz w:val="24"/>
          <w:szCs w:val="24"/>
        </w:rPr>
        <w:t xml:space="preserve">a testimonianza. I Tria </w:t>
      </w:r>
      <w:proofErr w:type="spellStart"/>
      <w:r w:rsidRPr="00D42F59">
        <w:rPr>
          <w:sz w:val="24"/>
          <w:szCs w:val="24"/>
        </w:rPr>
        <w:t>M</w:t>
      </w:r>
      <w:r w:rsidR="00CE30B3">
        <w:rPr>
          <w:sz w:val="24"/>
          <w:szCs w:val="24"/>
        </w:rPr>
        <w:t>u</w:t>
      </w:r>
      <w:r w:rsidRPr="00D42F59">
        <w:rPr>
          <w:sz w:val="24"/>
          <w:szCs w:val="24"/>
        </w:rPr>
        <w:t>nera</w:t>
      </w:r>
      <w:proofErr w:type="spellEnd"/>
      <w:r w:rsidRPr="00D42F59">
        <w:rPr>
          <w:sz w:val="24"/>
          <w:szCs w:val="24"/>
        </w:rPr>
        <w:t>. In realtà queste tre attività sono solo dimensioni dell’agire pastorale</w:t>
      </w:r>
      <w:r w:rsidR="00CE30B3">
        <w:rPr>
          <w:sz w:val="24"/>
          <w:szCs w:val="24"/>
        </w:rPr>
        <w:t xml:space="preserve"> </w:t>
      </w:r>
      <w:r w:rsidRPr="00D42F59">
        <w:rPr>
          <w:sz w:val="24"/>
          <w:szCs w:val="24"/>
        </w:rPr>
        <w:t xml:space="preserve">e non i suoi scopi. Scopo della pastorale è sempre </w:t>
      </w:r>
      <w:r w:rsidR="00CE30B3">
        <w:rPr>
          <w:sz w:val="24"/>
          <w:szCs w:val="24"/>
        </w:rPr>
        <w:t>l</w:t>
      </w:r>
      <w:r w:rsidRPr="00D42F59">
        <w:rPr>
          <w:sz w:val="24"/>
          <w:szCs w:val="24"/>
        </w:rPr>
        <w:t>a incarnazione della prassi messianica che vie</w:t>
      </w:r>
      <w:r w:rsidR="00CE30B3">
        <w:rPr>
          <w:sz w:val="24"/>
          <w:szCs w:val="24"/>
        </w:rPr>
        <w:t>n</w:t>
      </w:r>
      <w:r w:rsidRPr="00D42F59">
        <w:rPr>
          <w:sz w:val="24"/>
          <w:szCs w:val="24"/>
        </w:rPr>
        <w:t xml:space="preserve">e </w:t>
      </w:r>
      <w:r w:rsidR="00CE30B3">
        <w:rPr>
          <w:sz w:val="24"/>
          <w:szCs w:val="24"/>
        </w:rPr>
        <w:t>ri</w:t>
      </w:r>
      <w:r w:rsidRPr="00D42F59">
        <w:rPr>
          <w:sz w:val="24"/>
          <w:szCs w:val="24"/>
        </w:rPr>
        <w:t>conosciuta, compresa,</w:t>
      </w:r>
      <w:r w:rsidR="00CE30B3">
        <w:rPr>
          <w:sz w:val="24"/>
          <w:szCs w:val="24"/>
        </w:rPr>
        <w:t xml:space="preserve"> </w:t>
      </w:r>
      <w:r w:rsidRPr="00D42F59">
        <w:rPr>
          <w:sz w:val="24"/>
          <w:szCs w:val="24"/>
        </w:rPr>
        <w:t>celebrata e realizzata attraverso le att</w:t>
      </w:r>
      <w:r w:rsidR="00CE30B3">
        <w:rPr>
          <w:sz w:val="24"/>
          <w:szCs w:val="24"/>
        </w:rPr>
        <w:t>i</w:t>
      </w:r>
      <w:r w:rsidRPr="00D42F59">
        <w:rPr>
          <w:sz w:val="24"/>
          <w:szCs w:val="24"/>
        </w:rPr>
        <w:t>vità della comunità</w:t>
      </w:r>
      <w:r w:rsidR="00FC356D">
        <w:rPr>
          <w:sz w:val="24"/>
          <w:szCs w:val="24"/>
        </w:rPr>
        <w:t>.</w:t>
      </w:r>
      <w:r w:rsidRPr="00D42F59">
        <w:rPr>
          <w:sz w:val="24"/>
          <w:szCs w:val="24"/>
        </w:rPr>
        <w:t xml:space="preserve"> </w:t>
      </w:r>
    </w:p>
    <w:p w14:paraId="2E1F64F6" w14:textId="77777777" w:rsidR="0021310D" w:rsidRDefault="00D42F59" w:rsidP="00FB763C">
      <w:pPr>
        <w:spacing w:after="0" w:line="240" w:lineRule="auto"/>
        <w:jc w:val="both"/>
        <w:rPr>
          <w:sz w:val="24"/>
          <w:szCs w:val="24"/>
        </w:rPr>
      </w:pPr>
      <w:r w:rsidRPr="00D42F59">
        <w:rPr>
          <w:sz w:val="24"/>
          <w:szCs w:val="24"/>
        </w:rPr>
        <w:t xml:space="preserve">All'interno del tradizionale modello parrocchiale, </w:t>
      </w:r>
      <w:r w:rsidR="00FC356D">
        <w:rPr>
          <w:sz w:val="24"/>
          <w:szCs w:val="24"/>
        </w:rPr>
        <w:t>v</w:t>
      </w:r>
      <w:r w:rsidRPr="00D42F59">
        <w:rPr>
          <w:sz w:val="24"/>
          <w:szCs w:val="24"/>
        </w:rPr>
        <w:t>anno fatte nascere esperienze di piccole comunità a servizio del re</w:t>
      </w:r>
      <w:r w:rsidR="00FC356D">
        <w:rPr>
          <w:sz w:val="24"/>
          <w:szCs w:val="24"/>
        </w:rPr>
        <w:t>gno</w:t>
      </w:r>
      <w:r w:rsidRPr="00D42F59">
        <w:rPr>
          <w:sz w:val="24"/>
          <w:szCs w:val="24"/>
        </w:rPr>
        <w:t xml:space="preserve"> d</w:t>
      </w:r>
      <w:r w:rsidR="00FC356D">
        <w:rPr>
          <w:sz w:val="24"/>
          <w:szCs w:val="24"/>
        </w:rPr>
        <w:t>i</w:t>
      </w:r>
      <w:r w:rsidRPr="00D42F59">
        <w:rPr>
          <w:sz w:val="24"/>
          <w:szCs w:val="24"/>
        </w:rPr>
        <w:t xml:space="preserve"> D</w:t>
      </w:r>
      <w:r w:rsidR="00FC356D">
        <w:rPr>
          <w:sz w:val="24"/>
          <w:szCs w:val="24"/>
        </w:rPr>
        <w:t>i</w:t>
      </w:r>
      <w:r w:rsidRPr="00D42F59">
        <w:rPr>
          <w:sz w:val="24"/>
          <w:szCs w:val="24"/>
        </w:rPr>
        <w:t>o. Queste si ritroveranno atto</w:t>
      </w:r>
      <w:r w:rsidR="00FC356D">
        <w:rPr>
          <w:sz w:val="24"/>
          <w:szCs w:val="24"/>
        </w:rPr>
        <w:t>rn</w:t>
      </w:r>
      <w:r w:rsidRPr="00D42F59">
        <w:rPr>
          <w:sz w:val="24"/>
          <w:szCs w:val="24"/>
        </w:rPr>
        <w:t xml:space="preserve">o ad un bisogno di </w:t>
      </w:r>
      <w:r w:rsidR="00FC356D">
        <w:rPr>
          <w:sz w:val="24"/>
          <w:szCs w:val="24"/>
        </w:rPr>
        <w:t>salvezza</w:t>
      </w:r>
      <w:r w:rsidRPr="00D42F59">
        <w:rPr>
          <w:sz w:val="24"/>
          <w:szCs w:val="24"/>
        </w:rPr>
        <w:t xml:space="preserve"> da servire attraverso la potenza della Parola e del Sacramento. </w:t>
      </w:r>
      <w:r w:rsidR="0021310D">
        <w:rPr>
          <w:sz w:val="24"/>
          <w:szCs w:val="24"/>
        </w:rPr>
        <w:t xml:space="preserve">I </w:t>
      </w:r>
      <w:r w:rsidRPr="00D42F59">
        <w:rPr>
          <w:sz w:val="24"/>
          <w:szCs w:val="24"/>
        </w:rPr>
        <w:t>piccoli gruppi hanno come compito di crescere nella scoperta del Vangelo e nella testimonianza e servizio ai segni del Regno, attraverso l’annuncio del Vangelo realizzato da animatori adeguati.</w:t>
      </w:r>
    </w:p>
    <w:p w14:paraId="6297F87F" w14:textId="77777777" w:rsidR="0010018F" w:rsidRDefault="00D42F59" w:rsidP="00FB763C">
      <w:pPr>
        <w:spacing w:after="0" w:line="240" w:lineRule="auto"/>
        <w:jc w:val="both"/>
        <w:rPr>
          <w:sz w:val="24"/>
          <w:szCs w:val="24"/>
        </w:rPr>
      </w:pPr>
      <w:r w:rsidRPr="00D42F59">
        <w:rPr>
          <w:sz w:val="24"/>
          <w:szCs w:val="24"/>
        </w:rPr>
        <w:t>All'interno di queste piccole comunità si svilupperanno minister</w:t>
      </w:r>
      <w:r w:rsidR="003A7639">
        <w:rPr>
          <w:sz w:val="24"/>
          <w:szCs w:val="24"/>
        </w:rPr>
        <w:t>i</w:t>
      </w:r>
      <w:r w:rsidRPr="00D42F59">
        <w:rPr>
          <w:sz w:val="24"/>
          <w:szCs w:val="24"/>
        </w:rPr>
        <w:t xml:space="preserve"> secondo </w:t>
      </w:r>
      <w:r w:rsidR="003A7639">
        <w:rPr>
          <w:sz w:val="24"/>
          <w:szCs w:val="24"/>
        </w:rPr>
        <w:t>i</w:t>
      </w:r>
      <w:r w:rsidRPr="00D42F59">
        <w:rPr>
          <w:sz w:val="24"/>
          <w:szCs w:val="24"/>
        </w:rPr>
        <w:t xml:space="preserve"> carismi e le capacità di risposta al compito missionario stesso. Coloro che saranno chiamati e vengono riconosciuti come ministri avranno il compito di mantenere la comunione </w:t>
      </w:r>
      <w:r w:rsidR="003A7639">
        <w:rPr>
          <w:sz w:val="24"/>
          <w:szCs w:val="24"/>
        </w:rPr>
        <w:t>e</w:t>
      </w:r>
      <w:r w:rsidRPr="00D42F59">
        <w:rPr>
          <w:sz w:val="24"/>
          <w:szCs w:val="24"/>
        </w:rPr>
        <w:t xml:space="preserve"> la fedeltà a tale missione. Questo avviene nel rapporto con il parroco e con il Vescovo che, come dice la parola, dall’alto mantiene la comunione e garantisce la apostolicità della Chiesa.</w:t>
      </w:r>
    </w:p>
    <w:p w14:paraId="05AA91FB" w14:textId="77777777" w:rsidR="00BE0264" w:rsidRDefault="00D42F59" w:rsidP="00FB763C">
      <w:pPr>
        <w:spacing w:after="0" w:line="240" w:lineRule="auto"/>
        <w:jc w:val="both"/>
        <w:rPr>
          <w:sz w:val="24"/>
          <w:szCs w:val="24"/>
        </w:rPr>
      </w:pPr>
      <w:r w:rsidRPr="00D42F59">
        <w:rPr>
          <w:sz w:val="24"/>
          <w:szCs w:val="24"/>
        </w:rPr>
        <w:t>Il Vescovo mediante il parroco potrà svolgere il suo compito attraverso i principi di sinodalità e sussidiarietà. La sussidiarietà permette da una parte alla piccola comunità di essere soggetto della propria vocazione all’interno di una chiamata più ampia. Permette inoltre di poter avere il sostegno e gli aiuti necessari per realizzare il proprio compito. Permette quindi un vero e autentico inserimento e radica</w:t>
      </w:r>
      <w:r w:rsidR="00212F31">
        <w:rPr>
          <w:sz w:val="24"/>
          <w:szCs w:val="24"/>
        </w:rPr>
        <w:t>mento</w:t>
      </w:r>
      <w:r w:rsidRPr="00D42F59">
        <w:rPr>
          <w:sz w:val="24"/>
          <w:szCs w:val="24"/>
        </w:rPr>
        <w:t xml:space="preserve"> della fede in un luogo o cultura (Y. </w:t>
      </w:r>
      <w:proofErr w:type="spellStart"/>
      <w:r w:rsidRPr="00D42F59">
        <w:rPr>
          <w:sz w:val="24"/>
          <w:szCs w:val="24"/>
        </w:rPr>
        <w:t>Congar</w:t>
      </w:r>
      <w:proofErr w:type="spellEnd"/>
      <w:r w:rsidRPr="00D42F59">
        <w:rPr>
          <w:sz w:val="24"/>
          <w:szCs w:val="24"/>
        </w:rPr>
        <w:t>) per una continua incarnazione del Vangelo. Permette anche la piena realizzazione del compito ministeriale del Vescovo che consiste essenzialmente nel garanti</w:t>
      </w:r>
      <w:r w:rsidR="00212F31">
        <w:rPr>
          <w:sz w:val="24"/>
          <w:szCs w:val="24"/>
        </w:rPr>
        <w:t>re</w:t>
      </w:r>
      <w:r w:rsidRPr="00D42F59">
        <w:rPr>
          <w:sz w:val="24"/>
          <w:szCs w:val="24"/>
        </w:rPr>
        <w:t xml:space="preserve"> i</w:t>
      </w:r>
      <w:r w:rsidR="00212F31">
        <w:rPr>
          <w:sz w:val="24"/>
          <w:szCs w:val="24"/>
        </w:rPr>
        <w:t>l</w:t>
      </w:r>
      <w:r w:rsidRPr="00D42F59">
        <w:rPr>
          <w:sz w:val="24"/>
          <w:szCs w:val="24"/>
        </w:rPr>
        <w:t xml:space="preserve"> rapporto con la Chiesa universale e locale.</w:t>
      </w:r>
    </w:p>
    <w:p w14:paraId="4152B942" w14:textId="77777777" w:rsidR="00BE0264" w:rsidRDefault="00D42F59" w:rsidP="00FB763C">
      <w:pPr>
        <w:spacing w:after="0" w:line="240" w:lineRule="auto"/>
        <w:jc w:val="both"/>
        <w:rPr>
          <w:sz w:val="24"/>
          <w:szCs w:val="24"/>
        </w:rPr>
      </w:pPr>
      <w:r w:rsidRPr="00D42F59">
        <w:rPr>
          <w:sz w:val="24"/>
          <w:szCs w:val="24"/>
        </w:rPr>
        <w:lastRenderedPageBreak/>
        <w:t xml:space="preserve">Il luogo e simbolo di questa fedeltà sarà l’assemblea liturgica. L’eucaristia contiene e descrive in </w:t>
      </w:r>
      <w:r w:rsidR="00BE0264">
        <w:rPr>
          <w:sz w:val="24"/>
          <w:szCs w:val="24"/>
        </w:rPr>
        <w:t xml:space="preserve">sé </w:t>
      </w:r>
      <w:r w:rsidRPr="00D42F59">
        <w:rPr>
          <w:sz w:val="24"/>
          <w:szCs w:val="24"/>
        </w:rPr>
        <w:t xml:space="preserve">tutti gli elementi simbolici e sacramentali per realizzare questo compito. Rende presente il Cristo risorto, raduna la comunità, annuncia la </w:t>
      </w:r>
      <w:r w:rsidR="00BE0264">
        <w:rPr>
          <w:sz w:val="24"/>
          <w:szCs w:val="24"/>
        </w:rPr>
        <w:t>P</w:t>
      </w:r>
      <w:r w:rsidRPr="00D42F59">
        <w:rPr>
          <w:sz w:val="24"/>
          <w:szCs w:val="24"/>
        </w:rPr>
        <w:t>arola, fa esprimere il consenso di fede, rende presente il Sacramento Pasquale, santif</w:t>
      </w:r>
      <w:r w:rsidR="00BE0264">
        <w:rPr>
          <w:sz w:val="24"/>
          <w:szCs w:val="24"/>
        </w:rPr>
        <w:t>i</w:t>
      </w:r>
      <w:r w:rsidRPr="00D42F59">
        <w:rPr>
          <w:sz w:val="24"/>
          <w:szCs w:val="24"/>
        </w:rPr>
        <w:t>ca la comunità con il dono dello Spirito, la fa crescere nella comunione dentro di sé e con il Cristo Signore, la invia nuovamente nella missione.</w:t>
      </w:r>
    </w:p>
    <w:p w14:paraId="238B27CC" w14:textId="77777777" w:rsidR="00013849" w:rsidRDefault="00D42F59" w:rsidP="00FB763C">
      <w:pPr>
        <w:spacing w:after="0" w:line="240" w:lineRule="auto"/>
        <w:jc w:val="both"/>
        <w:rPr>
          <w:sz w:val="24"/>
          <w:szCs w:val="24"/>
        </w:rPr>
      </w:pPr>
      <w:r w:rsidRPr="00D42F59">
        <w:rPr>
          <w:sz w:val="24"/>
          <w:szCs w:val="24"/>
        </w:rPr>
        <w:t>Questa provvisoria descrizione di comunità adulta nella fede esprime facilmente il motivo per cui si deve introdurre una pratica formativa con adulti. Tutte le dimensioni descritte sono “comunitarie”; non descrivono, cioè, solo il compito del presbitero. Descrivono l’agire comunitario di</w:t>
      </w:r>
      <w:r w:rsidR="00FF4C02">
        <w:rPr>
          <w:sz w:val="24"/>
          <w:szCs w:val="24"/>
        </w:rPr>
        <w:t xml:space="preserve"> </w:t>
      </w:r>
      <w:r w:rsidRPr="00D42F59">
        <w:rPr>
          <w:sz w:val="24"/>
          <w:szCs w:val="24"/>
        </w:rPr>
        <w:t xml:space="preserve">una comunità di </w:t>
      </w:r>
      <w:r w:rsidR="00FF4C02">
        <w:rPr>
          <w:sz w:val="24"/>
          <w:szCs w:val="24"/>
        </w:rPr>
        <w:t>a</w:t>
      </w:r>
      <w:r w:rsidRPr="00D42F59">
        <w:rPr>
          <w:sz w:val="24"/>
          <w:szCs w:val="24"/>
        </w:rPr>
        <w:t>dulti. Agire comunitario che ha bisogno</w:t>
      </w:r>
      <w:r w:rsidR="00946872">
        <w:rPr>
          <w:sz w:val="24"/>
          <w:szCs w:val="24"/>
        </w:rPr>
        <w:t xml:space="preserve"> </w:t>
      </w:r>
      <w:r w:rsidRPr="00D42F59">
        <w:rPr>
          <w:sz w:val="24"/>
          <w:szCs w:val="24"/>
        </w:rPr>
        <w:t>in ogni momento di interventi formativi, cioè catechistici</w:t>
      </w:r>
      <w:r w:rsidR="00946872">
        <w:rPr>
          <w:sz w:val="24"/>
          <w:szCs w:val="24"/>
        </w:rPr>
        <w:t>.</w:t>
      </w:r>
      <w:r w:rsidRPr="00D42F59">
        <w:rPr>
          <w:sz w:val="24"/>
          <w:szCs w:val="24"/>
        </w:rPr>
        <w:t xml:space="preserve"> </w:t>
      </w:r>
    </w:p>
    <w:p w14:paraId="242010EA" w14:textId="77777777" w:rsidR="00013849" w:rsidRDefault="00013849" w:rsidP="00FB763C">
      <w:pPr>
        <w:spacing w:after="0" w:line="240" w:lineRule="auto"/>
        <w:jc w:val="both"/>
        <w:rPr>
          <w:sz w:val="24"/>
          <w:szCs w:val="24"/>
        </w:rPr>
      </w:pPr>
    </w:p>
    <w:p w14:paraId="519AD0AA" w14:textId="77777777" w:rsidR="00871383" w:rsidRDefault="00871383" w:rsidP="00FB763C">
      <w:pPr>
        <w:spacing w:after="0" w:line="240" w:lineRule="auto"/>
        <w:jc w:val="both"/>
        <w:rPr>
          <w:b/>
          <w:bCs/>
          <w:i/>
          <w:iCs/>
          <w:sz w:val="24"/>
          <w:szCs w:val="24"/>
        </w:rPr>
      </w:pPr>
      <w:r w:rsidRPr="00871383">
        <w:rPr>
          <w:b/>
          <w:bCs/>
          <w:i/>
          <w:iCs/>
          <w:sz w:val="24"/>
          <w:szCs w:val="24"/>
        </w:rPr>
        <w:t>Pro</w:t>
      </w:r>
      <w:r w:rsidR="00D42F59" w:rsidRPr="00871383">
        <w:rPr>
          <w:b/>
          <w:bCs/>
          <w:i/>
          <w:iCs/>
          <w:sz w:val="24"/>
          <w:szCs w:val="24"/>
        </w:rPr>
        <w:t>gettare</w:t>
      </w:r>
      <w:r w:rsidRPr="00871383">
        <w:rPr>
          <w:b/>
          <w:bCs/>
          <w:i/>
          <w:iCs/>
          <w:sz w:val="24"/>
          <w:szCs w:val="24"/>
        </w:rPr>
        <w:t xml:space="preserve"> </w:t>
      </w:r>
      <w:r w:rsidR="00D42F59" w:rsidRPr="00871383">
        <w:rPr>
          <w:b/>
          <w:bCs/>
          <w:i/>
          <w:iCs/>
          <w:sz w:val="24"/>
          <w:szCs w:val="24"/>
        </w:rPr>
        <w:t>la trasformazione personale</w:t>
      </w:r>
      <w:r w:rsidRPr="00871383">
        <w:rPr>
          <w:b/>
          <w:bCs/>
          <w:i/>
          <w:iCs/>
          <w:sz w:val="24"/>
          <w:szCs w:val="24"/>
        </w:rPr>
        <w:t>:</w:t>
      </w:r>
      <w:r w:rsidR="00D42F59" w:rsidRPr="00871383">
        <w:rPr>
          <w:b/>
          <w:bCs/>
          <w:i/>
          <w:iCs/>
          <w:sz w:val="24"/>
          <w:szCs w:val="24"/>
        </w:rPr>
        <w:t xml:space="preserve"> cinque percorsi</w:t>
      </w:r>
    </w:p>
    <w:p w14:paraId="70511341" w14:textId="77777777" w:rsidR="00DE7DCE" w:rsidRDefault="00D42F59" w:rsidP="00FB763C">
      <w:pPr>
        <w:spacing w:after="0" w:line="240" w:lineRule="auto"/>
        <w:jc w:val="both"/>
        <w:rPr>
          <w:sz w:val="24"/>
          <w:szCs w:val="24"/>
        </w:rPr>
      </w:pPr>
      <w:r w:rsidRPr="00D42F59">
        <w:rPr>
          <w:sz w:val="24"/>
          <w:szCs w:val="24"/>
        </w:rPr>
        <w:br/>
        <w:t>Dentro la conversione della vita comunitaria avveng</w:t>
      </w:r>
      <w:r w:rsidR="00EF18D1">
        <w:rPr>
          <w:sz w:val="24"/>
          <w:szCs w:val="24"/>
        </w:rPr>
        <w:t>o</w:t>
      </w:r>
      <w:r w:rsidRPr="00D42F59">
        <w:rPr>
          <w:sz w:val="24"/>
          <w:szCs w:val="24"/>
        </w:rPr>
        <w:t xml:space="preserve">no anche le </w:t>
      </w:r>
      <w:r w:rsidR="00EF18D1">
        <w:rPr>
          <w:sz w:val="24"/>
          <w:szCs w:val="24"/>
        </w:rPr>
        <w:t>c</w:t>
      </w:r>
      <w:r w:rsidRPr="00D42F59">
        <w:rPr>
          <w:sz w:val="24"/>
          <w:szCs w:val="24"/>
        </w:rPr>
        <w:t xml:space="preserve">onversioni personali. </w:t>
      </w:r>
      <w:r w:rsidR="00EF18D1">
        <w:rPr>
          <w:sz w:val="24"/>
          <w:szCs w:val="24"/>
        </w:rPr>
        <w:t>P</w:t>
      </w:r>
      <w:r w:rsidRPr="00D42F59">
        <w:rPr>
          <w:sz w:val="24"/>
          <w:szCs w:val="24"/>
        </w:rPr>
        <w:t>referiamo parlare di “percorsi” piu</w:t>
      </w:r>
      <w:r w:rsidR="00EF18D1">
        <w:rPr>
          <w:sz w:val="24"/>
          <w:szCs w:val="24"/>
        </w:rPr>
        <w:t>tt</w:t>
      </w:r>
      <w:r w:rsidRPr="00D42F59">
        <w:rPr>
          <w:sz w:val="24"/>
          <w:szCs w:val="24"/>
        </w:rPr>
        <w:t xml:space="preserve">osto che </w:t>
      </w:r>
      <w:r w:rsidR="00EF18D1">
        <w:rPr>
          <w:sz w:val="24"/>
          <w:szCs w:val="24"/>
        </w:rPr>
        <w:t>di “itinerari”</w:t>
      </w:r>
      <w:r w:rsidR="00FD5AC9">
        <w:rPr>
          <w:sz w:val="24"/>
          <w:szCs w:val="24"/>
        </w:rPr>
        <w:t>,</w:t>
      </w:r>
      <w:r w:rsidRPr="00D42F59">
        <w:rPr>
          <w:sz w:val="24"/>
          <w:szCs w:val="24"/>
        </w:rPr>
        <w:t xml:space="preserve"> </w:t>
      </w:r>
      <w:r w:rsidR="00FD5AC9">
        <w:rPr>
          <w:sz w:val="24"/>
          <w:szCs w:val="24"/>
        </w:rPr>
        <w:t>nonostante l’esigenza</w:t>
      </w:r>
      <w:r w:rsidRPr="00D42F59">
        <w:rPr>
          <w:sz w:val="24"/>
          <w:szCs w:val="24"/>
        </w:rPr>
        <w:t xml:space="preserve"> concreta deg</w:t>
      </w:r>
      <w:r w:rsidR="00FD5AC9">
        <w:rPr>
          <w:sz w:val="24"/>
          <w:szCs w:val="24"/>
        </w:rPr>
        <w:t>li</w:t>
      </w:r>
      <w:r w:rsidRPr="00D42F59">
        <w:rPr>
          <w:sz w:val="24"/>
          <w:szCs w:val="24"/>
        </w:rPr>
        <w:t xml:space="preserve"> operato</w:t>
      </w:r>
      <w:r w:rsidR="00FD5AC9">
        <w:rPr>
          <w:sz w:val="24"/>
          <w:szCs w:val="24"/>
        </w:rPr>
        <w:t>ri</w:t>
      </w:r>
      <w:r w:rsidR="00482D75">
        <w:rPr>
          <w:sz w:val="24"/>
          <w:szCs w:val="24"/>
        </w:rPr>
        <w:t xml:space="preserve"> pastorali sia sicuramente diretta ad avere itinerari, cioè sussidi immediatamente</w:t>
      </w:r>
      <w:r w:rsidRPr="00D42F59">
        <w:rPr>
          <w:sz w:val="24"/>
          <w:szCs w:val="24"/>
        </w:rPr>
        <w:t xml:space="preserve"> utilizzabili nella catechesi viva. Questa esigenza è indubbiamente reale. </w:t>
      </w:r>
      <w:proofErr w:type="gramStart"/>
      <w:r w:rsidRPr="00D42F59">
        <w:rPr>
          <w:sz w:val="24"/>
          <w:szCs w:val="24"/>
        </w:rPr>
        <w:t>Tuttavia</w:t>
      </w:r>
      <w:proofErr w:type="gramEnd"/>
      <w:r w:rsidRPr="00D42F59">
        <w:rPr>
          <w:sz w:val="24"/>
          <w:szCs w:val="24"/>
        </w:rPr>
        <w:t xml:space="preserve"> tradisce un equivoco di fondo: che la catechesi si possa realizzare immediatamente applicando l’uno o l’altro dei sussidi. Questo è vero solo in parte. In realtà la catechesi ha sempre bisogno di una mediazione concreta realizzata da coloro che guidano la catechesi stessa.</w:t>
      </w:r>
    </w:p>
    <w:p w14:paraId="2E6439E0" w14:textId="77777777" w:rsidR="00A15A56" w:rsidRDefault="00DE7DCE" w:rsidP="00FB763C">
      <w:pPr>
        <w:spacing w:after="0" w:line="240" w:lineRule="auto"/>
        <w:jc w:val="both"/>
        <w:rPr>
          <w:sz w:val="24"/>
          <w:szCs w:val="24"/>
        </w:rPr>
      </w:pPr>
      <w:r>
        <w:rPr>
          <w:sz w:val="24"/>
          <w:szCs w:val="24"/>
        </w:rPr>
        <w:t>Luciano Meddi, n</w:t>
      </w:r>
      <w:r w:rsidR="00D42F59" w:rsidRPr="00D42F59">
        <w:rPr>
          <w:sz w:val="24"/>
          <w:szCs w:val="24"/>
        </w:rPr>
        <w:t xml:space="preserve">ella </w:t>
      </w:r>
      <w:r>
        <w:rPr>
          <w:sz w:val="24"/>
          <w:szCs w:val="24"/>
        </w:rPr>
        <w:t xml:space="preserve">sua </w:t>
      </w:r>
      <w:r w:rsidR="00D42F59" w:rsidRPr="00D42F59">
        <w:rPr>
          <w:sz w:val="24"/>
          <w:szCs w:val="24"/>
        </w:rPr>
        <w:t>proposta descrive cinque percorsi che rappresentano cinque situazioni in cui si possono trovare gli adulti in riferimento alla proposta del Vangelo e che sono facilmente riscontrabili nelle nostre comunità.</w:t>
      </w:r>
    </w:p>
    <w:p w14:paraId="1BD767A6" w14:textId="77777777" w:rsidR="00F8794C" w:rsidRDefault="00D42F59" w:rsidP="00FB763C">
      <w:pPr>
        <w:spacing w:after="0" w:line="240" w:lineRule="auto"/>
        <w:jc w:val="both"/>
        <w:rPr>
          <w:sz w:val="24"/>
          <w:szCs w:val="24"/>
        </w:rPr>
      </w:pPr>
      <w:r w:rsidRPr="00D42F59">
        <w:rPr>
          <w:sz w:val="24"/>
          <w:szCs w:val="24"/>
        </w:rPr>
        <w:t xml:space="preserve">Il primo percorso riguarda gli adulti e giovani adulti che chiedono l’iniziazione cristiana. In verità essi più semplicemente chiedono il battesimo. Bisogna riconoscere che questa situazione è fortemente minoritaria soprattutto nelle piccole città e nei paesi. </w:t>
      </w:r>
      <w:proofErr w:type="gramStart"/>
      <w:r w:rsidRPr="00D42F59">
        <w:rPr>
          <w:sz w:val="24"/>
          <w:szCs w:val="24"/>
        </w:rPr>
        <w:t>Tuttavia</w:t>
      </w:r>
      <w:proofErr w:type="gramEnd"/>
      <w:r w:rsidRPr="00D42F59">
        <w:rPr>
          <w:sz w:val="24"/>
          <w:szCs w:val="24"/>
        </w:rPr>
        <w:t xml:space="preserve"> non è più così infrequente che nelle singole comunità parrocchiali o nelle aggregazioni zonali o </w:t>
      </w:r>
      <w:r w:rsidR="00F8794C">
        <w:rPr>
          <w:sz w:val="24"/>
          <w:szCs w:val="24"/>
        </w:rPr>
        <w:t>v</w:t>
      </w:r>
      <w:r w:rsidRPr="00D42F59">
        <w:rPr>
          <w:sz w:val="24"/>
          <w:szCs w:val="24"/>
        </w:rPr>
        <w:t xml:space="preserve">icariati ci sia qualche adulto che chieda di diventare cristiano. In ogni caso è un percorso utile a livello diocesano. I passaggi fondamentali di questo percorso sono: la presa di coscienza della domanda di battesimo in rapporto all’insieme della propria esperienza vitale; il momento della evangelizzazione </w:t>
      </w:r>
      <w:r w:rsidR="00F8794C">
        <w:rPr>
          <w:sz w:val="24"/>
          <w:szCs w:val="24"/>
        </w:rPr>
        <w:t>o</w:t>
      </w:r>
      <w:r w:rsidRPr="00D42F59">
        <w:rPr>
          <w:sz w:val="24"/>
          <w:szCs w:val="24"/>
        </w:rPr>
        <w:t xml:space="preserve"> primo annuncio che ha come scopo di presentare in modo essenziale il senso e la figura di Gesù di Nazaret; l’aiuto attraverso un percorso formativo (catecumenale) all’iniziale trasformazione della vita secondo il messaggio evangelico; la preparazione della grande celebrazione della notte di Pasqua. Questo percorso è inevitabilmente modellato sulle indicazioni del Rica (1978) e degli ultimi documenti della Chiesa italiana. </w:t>
      </w:r>
    </w:p>
    <w:p w14:paraId="7D95017B" w14:textId="77777777" w:rsidR="00C610D2" w:rsidRDefault="00D42F59" w:rsidP="00FB763C">
      <w:pPr>
        <w:spacing w:after="0" w:line="240" w:lineRule="auto"/>
        <w:jc w:val="both"/>
        <w:rPr>
          <w:sz w:val="24"/>
          <w:szCs w:val="24"/>
        </w:rPr>
      </w:pPr>
      <w:r w:rsidRPr="00D42F59">
        <w:rPr>
          <w:sz w:val="24"/>
          <w:szCs w:val="24"/>
        </w:rPr>
        <w:t xml:space="preserve">II secondo percorso </w:t>
      </w:r>
      <w:r w:rsidR="00A73FDE">
        <w:rPr>
          <w:sz w:val="24"/>
          <w:szCs w:val="24"/>
        </w:rPr>
        <w:t>lo</w:t>
      </w:r>
      <w:r w:rsidRPr="00D42F59">
        <w:rPr>
          <w:sz w:val="24"/>
          <w:szCs w:val="24"/>
        </w:rPr>
        <w:t xml:space="preserve"> abbiamo chiamato percorso di annuncio nella nuova evangelizzazione. In senso stretto, </w:t>
      </w:r>
      <w:r w:rsidR="00A73FDE">
        <w:rPr>
          <w:sz w:val="24"/>
          <w:szCs w:val="24"/>
        </w:rPr>
        <w:t>l</w:t>
      </w:r>
      <w:r w:rsidRPr="00D42F59">
        <w:rPr>
          <w:sz w:val="24"/>
          <w:szCs w:val="24"/>
        </w:rPr>
        <w:t>a proposta del primo annuncio coincide con la catechesi in occasione del conferimento del sacramento della iniziazione cristiana. Nelle nostre comunità questo obiettivo si riferisce alla necessità di una nuova evangelizzazione. Questo termine appare indubbiamente molto complesso</w:t>
      </w:r>
      <w:r w:rsidR="00DA6538">
        <w:rPr>
          <w:sz w:val="24"/>
          <w:szCs w:val="24"/>
        </w:rPr>
        <w:t>.</w:t>
      </w:r>
      <w:r w:rsidRPr="00D42F59">
        <w:rPr>
          <w:sz w:val="24"/>
          <w:szCs w:val="24"/>
        </w:rPr>
        <w:t xml:space="preserve"> Esso fa riferimento alla questione di come ripresentare il messaggio cristiano perché sia adeguato alla cultura contemporanea. Nella realizzazione di questa inculturazione ci saranno aspetti della cultura da purificare e aspetti da accogliere per poter annunciare il messaggio stesso. Ancora più in particolare la situazione dei nostri adulti non è quella di non aver mai ricevuto una vera e propria evangelizzazione. In maggioranza gli adulti hanno ricevuto l’annuncio e i sacramenti ma non ne hanno interiorizzato il messaggio. Proprio per questo PA e NE hanno molte cose in comune. In modo particolare riguardano </w:t>
      </w:r>
      <w:r w:rsidRPr="00D42F59">
        <w:rPr>
          <w:sz w:val="24"/>
          <w:szCs w:val="24"/>
        </w:rPr>
        <w:lastRenderedPageBreak/>
        <w:t xml:space="preserve">gli stessi destinatari: adulti che non conoscono il Vangelo </w:t>
      </w:r>
      <w:r w:rsidR="006D3C95">
        <w:rPr>
          <w:sz w:val="24"/>
          <w:szCs w:val="24"/>
        </w:rPr>
        <w:t>o</w:t>
      </w:r>
      <w:r w:rsidRPr="00D42F59">
        <w:rPr>
          <w:sz w:val="24"/>
          <w:szCs w:val="24"/>
        </w:rPr>
        <w:t xml:space="preserve"> non lo hanno conosciuto in una modalità adulta per cui è come se non lo conoscessero. </w:t>
      </w:r>
    </w:p>
    <w:p w14:paraId="6925FF6A" w14:textId="77777777" w:rsidR="00AF4968" w:rsidRDefault="00D42F59" w:rsidP="00FB763C">
      <w:pPr>
        <w:spacing w:after="0" w:line="240" w:lineRule="auto"/>
        <w:jc w:val="both"/>
        <w:rPr>
          <w:sz w:val="24"/>
          <w:szCs w:val="24"/>
        </w:rPr>
      </w:pPr>
      <w:r w:rsidRPr="00D42F59">
        <w:rPr>
          <w:sz w:val="24"/>
          <w:szCs w:val="24"/>
        </w:rPr>
        <w:t xml:space="preserve">Il terzo percorso è dedicato alla mistagogia o </w:t>
      </w:r>
      <w:r w:rsidR="00C610D2">
        <w:rPr>
          <w:sz w:val="24"/>
          <w:szCs w:val="24"/>
        </w:rPr>
        <w:t>p</w:t>
      </w:r>
      <w:r w:rsidRPr="00D42F59">
        <w:rPr>
          <w:sz w:val="24"/>
          <w:szCs w:val="24"/>
        </w:rPr>
        <w:t xml:space="preserve">ieno </w:t>
      </w:r>
      <w:r w:rsidR="00C610D2">
        <w:rPr>
          <w:sz w:val="24"/>
          <w:szCs w:val="24"/>
        </w:rPr>
        <w:t>svi</w:t>
      </w:r>
      <w:r w:rsidRPr="00D42F59">
        <w:rPr>
          <w:sz w:val="24"/>
          <w:szCs w:val="24"/>
        </w:rPr>
        <w:t xml:space="preserve">luppo della </w:t>
      </w:r>
      <w:r w:rsidR="00C610D2">
        <w:rPr>
          <w:sz w:val="24"/>
          <w:szCs w:val="24"/>
        </w:rPr>
        <w:t>v</w:t>
      </w:r>
      <w:r w:rsidRPr="00D42F59">
        <w:rPr>
          <w:sz w:val="24"/>
          <w:szCs w:val="24"/>
        </w:rPr>
        <w:t xml:space="preserve">ita cristiana. Non dimentichiamo </w:t>
      </w:r>
      <w:r w:rsidR="002E1FFA">
        <w:rPr>
          <w:sz w:val="24"/>
          <w:szCs w:val="24"/>
        </w:rPr>
        <w:t xml:space="preserve">infatti che </w:t>
      </w:r>
      <w:r w:rsidRPr="00D42F59">
        <w:rPr>
          <w:sz w:val="24"/>
          <w:szCs w:val="24"/>
        </w:rPr>
        <w:t>lo scopo della catechesi è l’esercizio della vita cr</w:t>
      </w:r>
      <w:r w:rsidR="002E1FFA">
        <w:rPr>
          <w:sz w:val="24"/>
          <w:szCs w:val="24"/>
        </w:rPr>
        <w:t xml:space="preserve">istiana in </w:t>
      </w:r>
      <w:r w:rsidRPr="00D42F59">
        <w:rPr>
          <w:sz w:val="24"/>
          <w:szCs w:val="24"/>
        </w:rPr>
        <w:t>una comun</w:t>
      </w:r>
      <w:r w:rsidR="00D6014E">
        <w:rPr>
          <w:sz w:val="24"/>
          <w:szCs w:val="24"/>
        </w:rPr>
        <w:t>ità</w:t>
      </w:r>
      <w:r w:rsidRPr="00D42F59">
        <w:rPr>
          <w:sz w:val="24"/>
          <w:szCs w:val="24"/>
        </w:rPr>
        <w:t xml:space="preserve"> prec</w:t>
      </w:r>
      <w:r w:rsidR="00D6014E">
        <w:rPr>
          <w:sz w:val="24"/>
          <w:szCs w:val="24"/>
        </w:rPr>
        <w:t>i</w:t>
      </w:r>
      <w:r w:rsidRPr="00D42F59">
        <w:rPr>
          <w:sz w:val="24"/>
          <w:szCs w:val="24"/>
        </w:rPr>
        <w:t>sa. I camm</w:t>
      </w:r>
      <w:r w:rsidR="00D6014E">
        <w:rPr>
          <w:sz w:val="24"/>
          <w:szCs w:val="24"/>
        </w:rPr>
        <w:t>ini</w:t>
      </w:r>
      <w:r w:rsidRPr="00D42F59">
        <w:rPr>
          <w:sz w:val="24"/>
          <w:szCs w:val="24"/>
        </w:rPr>
        <w:t xml:space="preserve"> d</w:t>
      </w:r>
      <w:r w:rsidR="00D6014E">
        <w:rPr>
          <w:sz w:val="24"/>
          <w:szCs w:val="24"/>
        </w:rPr>
        <w:t>i</w:t>
      </w:r>
      <w:r w:rsidRPr="00D42F59">
        <w:rPr>
          <w:sz w:val="24"/>
          <w:szCs w:val="24"/>
        </w:rPr>
        <w:t xml:space="preserve"> </w:t>
      </w:r>
      <w:r w:rsidR="00D6014E">
        <w:rPr>
          <w:sz w:val="24"/>
          <w:szCs w:val="24"/>
        </w:rPr>
        <w:t xml:space="preserve">iniziazione </w:t>
      </w:r>
      <w:r w:rsidRPr="00D42F59">
        <w:rPr>
          <w:sz w:val="24"/>
          <w:szCs w:val="24"/>
        </w:rPr>
        <w:t>o di rievan</w:t>
      </w:r>
      <w:r w:rsidR="005936FF">
        <w:rPr>
          <w:sz w:val="24"/>
          <w:szCs w:val="24"/>
        </w:rPr>
        <w:t xml:space="preserve">gelizzazione hanno come scopo rendere gli adulti capaci di esprimere </w:t>
      </w:r>
      <w:r w:rsidR="00B03463">
        <w:rPr>
          <w:sz w:val="24"/>
          <w:szCs w:val="24"/>
        </w:rPr>
        <w:t xml:space="preserve">nella vita la partecipazione </w:t>
      </w:r>
      <w:r w:rsidR="00740AEE">
        <w:rPr>
          <w:sz w:val="24"/>
          <w:szCs w:val="24"/>
        </w:rPr>
        <w:t xml:space="preserve">alla missione della </w:t>
      </w:r>
      <w:r w:rsidRPr="00D42F59">
        <w:rPr>
          <w:sz w:val="24"/>
          <w:szCs w:val="24"/>
        </w:rPr>
        <w:t xml:space="preserve">Chiesa. Questo tipo di catechesi spesso nelle nostre comunità parrocchiali è assente. Le indicazioni per </w:t>
      </w:r>
      <w:r w:rsidR="00740AEE">
        <w:rPr>
          <w:sz w:val="24"/>
          <w:szCs w:val="24"/>
        </w:rPr>
        <w:t>l</w:t>
      </w:r>
      <w:r w:rsidRPr="00D42F59">
        <w:rPr>
          <w:sz w:val="24"/>
          <w:szCs w:val="24"/>
        </w:rPr>
        <w:t>a catechesi degli adulti date nel passato e f</w:t>
      </w:r>
      <w:r w:rsidR="006042BE">
        <w:rPr>
          <w:sz w:val="24"/>
          <w:szCs w:val="24"/>
        </w:rPr>
        <w:t>in</w:t>
      </w:r>
      <w:r w:rsidRPr="00D42F59">
        <w:rPr>
          <w:sz w:val="24"/>
          <w:szCs w:val="24"/>
        </w:rPr>
        <w:t>alizzate alla evangelizzazione dei sacramenti (</w:t>
      </w:r>
      <w:r w:rsidRPr="006042BE">
        <w:rPr>
          <w:i/>
          <w:iCs/>
          <w:sz w:val="24"/>
          <w:szCs w:val="24"/>
        </w:rPr>
        <w:t>Evangelizzazione e sacramenti</w:t>
      </w:r>
      <w:r w:rsidRPr="00D42F59">
        <w:rPr>
          <w:sz w:val="24"/>
          <w:szCs w:val="24"/>
        </w:rPr>
        <w:t xml:space="preserve"> 1973, </w:t>
      </w:r>
      <w:proofErr w:type="spellStart"/>
      <w:r w:rsidRPr="00D42F59">
        <w:rPr>
          <w:sz w:val="24"/>
          <w:szCs w:val="24"/>
        </w:rPr>
        <w:t>nn</w:t>
      </w:r>
      <w:proofErr w:type="spellEnd"/>
      <w:r w:rsidR="006042BE">
        <w:rPr>
          <w:sz w:val="24"/>
          <w:szCs w:val="24"/>
        </w:rPr>
        <w:t>.</w:t>
      </w:r>
      <w:r w:rsidRPr="00D42F59">
        <w:rPr>
          <w:sz w:val="24"/>
          <w:szCs w:val="24"/>
        </w:rPr>
        <w:t xml:space="preserve"> 82-89) hanno limitato lo sviluppo e </w:t>
      </w:r>
      <w:r w:rsidR="006042BE">
        <w:rPr>
          <w:sz w:val="24"/>
          <w:szCs w:val="24"/>
        </w:rPr>
        <w:t>l</w:t>
      </w:r>
      <w:r w:rsidRPr="00D42F59">
        <w:rPr>
          <w:sz w:val="24"/>
          <w:szCs w:val="24"/>
        </w:rPr>
        <w:t>a presenza della catechesi degli adulti alla sola modalità della catechesi sacramentale. Anche il termine vita cristiana non è ancora</w:t>
      </w:r>
      <w:r w:rsidR="00DE2C0D">
        <w:rPr>
          <w:sz w:val="24"/>
          <w:szCs w:val="24"/>
        </w:rPr>
        <w:t xml:space="preserve"> </w:t>
      </w:r>
      <w:r w:rsidRPr="00D42F59">
        <w:rPr>
          <w:sz w:val="24"/>
          <w:szCs w:val="24"/>
        </w:rPr>
        <w:t>adeguatamente descritto dai documenti della Chiesa. Si potrebbe addirittura lamenta</w:t>
      </w:r>
      <w:r w:rsidR="00DE2C0D">
        <w:rPr>
          <w:sz w:val="24"/>
          <w:szCs w:val="24"/>
        </w:rPr>
        <w:t>rn</w:t>
      </w:r>
      <w:r w:rsidRPr="00D42F59">
        <w:rPr>
          <w:sz w:val="24"/>
          <w:szCs w:val="24"/>
        </w:rPr>
        <w:t>e una vera e propria mancanza</w:t>
      </w:r>
      <w:r w:rsidR="00DE2C0D">
        <w:rPr>
          <w:sz w:val="24"/>
          <w:szCs w:val="24"/>
        </w:rPr>
        <w:t xml:space="preserve"> </w:t>
      </w:r>
      <w:r w:rsidRPr="00D42F59">
        <w:rPr>
          <w:sz w:val="24"/>
          <w:szCs w:val="24"/>
        </w:rPr>
        <w:t xml:space="preserve">di definizione. In verità è proprio </w:t>
      </w:r>
      <w:r w:rsidR="00AF4968">
        <w:rPr>
          <w:sz w:val="24"/>
          <w:szCs w:val="24"/>
        </w:rPr>
        <w:t>la figura</w:t>
      </w:r>
      <w:r w:rsidRPr="00D42F59">
        <w:rPr>
          <w:sz w:val="24"/>
          <w:szCs w:val="24"/>
        </w:rPr>
        <w:t xml:space="preserve"> di adulto cristiano che sembra non essere ben definita. </w:t>
      </w:r>
    </w:p>
    <w:p w14:paraId="05995710" w14:textId="77777777" w:rsidR="00232DF3" w:rsidRDefault="00D42F59" w:rsidP="00FB763C">
      <w:pPr>
        <w:spacing w:after="0" w:line="240" w:lineRule="auto"/>
        <w:jc w:val="both"/>
        <w:rPr>
          <w:sz w:val="24"/>
          <w:szCs w:val="24"/>
        </w:rPr>
      </w:pPr>
      <w:r w:rsidRPr="00D42F59">
        <w:rPr>
          <w:sz w:val="24"/>
          <w:szCs w:val="24"/>
        </w:rPr>
        <w:t>Il quarto percorso è sicuramente innovativo. Esso riguarda lo sviluppo della dimensione profetica della comunità.</w:t>
      </w:r>
      <w:r w:rsidRPr="00D42F59">
        <w:rPr>
          <w:sz w:val="24"/>
          <w:szCs w:val="24"/>
        </w:rPr>
        <w:br/>
        <w:t xml:space="preserve">Una comunità cristiana, infatti, non esiste per </w:t>
      </w:r>
      <w:proofErr w:type="gramStart"/>
      <w:r w:rsidRPr="00D42F59">
        <w:rPr>
          <w:sz w:val="24"/>
          <w:szCs w:val="24"/>
        </w:rPr>
        <w:t>se</w:t>
      </w:r>
      <w:proofErr w:type="gramEnd"/>
      <w:r w:rsidRPr="00D42F59">
        <w:rPr>
          <w:sz w:val="24"/>
          <w:szCs w:val="24"/>
        </w:rPr>
        <w:t xml:space="preserve"> stessa</w:t>
      </w:r>
      <w:r w:rsidR="00CD02A5">
        <w:rPr>
          <w:sz w:val="24"/>
          <w:szCs w:val="24"/>
        </w:rPr>
        <w:t xml:space="preserve"> o</w:t>
      </w:r>
      <w:r w:rsidRPr="00D42F59">
        <w:rPr>
          <w:sz w:val="24"/>
          <w:szCs w:val="24"/>
        </w:rPr>
        <w:t xml:space="preserve"> per consumare al proprio interno la prop</w:t>
      </w:r>
      <w:r w:rsidR="00CD02A5">
        <w:rPr>
          <w:sz w:val="24"/>
          <w:szCs w:val="24"/>
        </w:rPr>
        <w:t>ri</w:t>
      </w:r>
      <w:r w:rsidRPr="00D42F59">
        <w:rPr>
          <w:sz w:val="24"/>
          <w:szCs w:val="24"/>
        </w:rPr>
        <w:t xml:space="preserve">a </w:t>
      </w:r>
      <w:r w:rsidR="004F5E18">
        <w:rPr>
          <w:sz w:val="24"/>
          <w:szCs w:val="24"/>
        </w:rPr>
        <w:t>esperienza</w:t>
      </w:r>
      <w:r w:rsidRPr="00D42F59">
        <w:rPr>
          <w:sz w:val="24"/>
          <w:szCs w:val="24"/>
        </w:rPr>
        <w:t xml:space="preserve"> re</w:t>
      </w:r>
      <w:r w:rsidR="004F5E18">
        <w:rPr>
          <w:sz w:val="24"/>
          <w:szCs w:val="24"/>
        </w:rPr>
        <w:t>ligi</w:t>
      </w:r>
      <w:r w:rsidRPr="00D42F59">
        <w:rPr>
          <w:sz w:val="24"/>
          <w:szCs w:val="24"/>
        </w:rPr>
        <w:t>osa. Essa è manda</w:t>
      </w:r>
      <w:r w:rsidR="004F5E18">
        <w:rPr>
          <w:sz w:val="24"/>
          <w:szCs w:val="24"/>
        </w:rPr>
        <w:t>t</w:t>
      </w:r>
      <w:r w:rsidRPr="00D42F59">
        <w:rPr>
          <w:sz w:val="24"/>
          <w:szCs w:val="24"/>
        </w:rPr>
        <w:t>a in mission</w:t>
      </w:r>
      <w:r w:rsidR="004F5E18">
        <w:rPr>
          <w:sz w:val="24"/>
          <w:szCs w:val="24"/>
        </w:rPr>
        <w:t>e</w:t>
      </w:r>
      <w:r w:rsidRPr="00D42F59">
        <w:rPr>
          <w:sz w:val="24"/>
          <w:szCs w:val="24"/>
        </w:rPr>
        <w:t>, anzi essa e</w:t>
      </w:r>
      <w:r w:rsidR="004F5E18">
        <w:rPr>
          <w:sz w:val="24"/>
          <w:szCs w:val="24"/>
        </w:rPr>
        <w:t>sis</w:t>
      </w:r>
      <w:r w:rsidRPr="00D42F59">
        <w:rPr>
          <w:sz w:val="24"/>
          <w:szCs w:val="24"/>
        </w:rPr>
        <w:t>te per la m</w:t>
      </w:r>
      <w:r w:rsidR="004F5E18">
        <w:rPr>
          <w:sz w:val="24"/>
          <w:szCs w:val="24"/>
        </w:rPr>
        <w:t>i</w:t>
      </w:r>
      <w:r w:rsidRPr="00D42F59">
        <w:rPr>
          <w:sz w:val="24"/>
          <w:szCs w:val="24"/>
        </w:rPr>
        <w:t>ss</w:t>
      </w:r>
      <w:r w:rsidR="004F5E18">
        <w:rPr>
          <w:sz w:val="24"/>
          <w:szCs w:val="24"/>
        </w:rPr>
        <w:t>io</w:t>
      </w:r>
      <w:r w:rsidRPr="00D42F59">
        <w:rPr>
          <w:sz w:val="24"/>
          <w:szCs w:val="24"/>
        </w:rPr>
        <w:t>ne. L</w:t>
      </w:r>
      <w:r w:rsidR="00296DE7">
        <w:rPr>
          <w:sz w:val="24"/>
          <w:szCs w:val="24"/>
        </w:rPr>
        <w:t>a</w:t>
      </w:r>
      <w:r w:rsidRPr="00D42F59">
        <w:rPr>
          <w:sz w:val="24"/>
          <w:szCs w:val="24"/>
        </w:rPr>
        <w:t xml:space="preserve"> sua missione, come abbiamo ripetuto, è il servizio al regno di Dio e alla prassi messianica di Gesù. </w:t>
      </w:r>
      <w:r w:rsidR="00296DE7">
        <w:rPr>
          <w:sz w:val="24"/>
          <w:szCs w:val="24"/>
        </w:rPr>
        <w:t xml:space="preserve">Perché </w:t>
      </w:r>
      <w:r w:rsidRPr="00D42F59">
        <w:rPr>
          <w:sz w:val="24"/>
          <w:szCs w:val="24"/>
        </w:rPr>
        <w:t xml:space="preserve">questa missione avvenga, la comunità ha bisogno di abilitare </w:t>
      </w:r>
      <w:proofErr w:type="gramStart"/>
      <w:r w:rsidRPr="00D42F59">
        <w:rPr>
          <w:sz w:val="24"/>
          <w:szCs w:val="24"/>
        </w:rPr>
        <w:t>se</w:t>
      </w:r>
      <w:proofErr w:type="gramEnd"/>
      <w:r w:rsidRPr="00D42F59">
        <w:rPr>
          <w:sz w:val="24"/>
          <w:szCs w:val="24"/>
        </w:rPr>
        <w:t xml:space="preserve"> stessa a riconoscere i Segni dei Tempi: le situazioni che rendono presente l’agire di Dio nel nostro tempo. Quest’azione è</w:t>
      </w:r>
      <w:r w:rsidR="00556ABB">
        <w:rPr>
          <w:sz w:val="24"/>
          <w:szCs w:val="24"/>
        </w:rPr>
        <w:t xml:space="preserve"> </w:t>
      </w:r>
      <w:r w:rsidRPr="00D42F59">
        <w:rPr>
          <w:sz w:val="24"/>
          <w:szCs w:val="24"/>
        </w:rPr>
        <w:t xml:space="preserve">possibile se </w:t>
      </w:r>
      <w:r w:rsidR="00556ABB">
        <w:rPr>
          <w:sz w:val="24"/>
          <w:szCs w:val="24"/>
        </w:rPr>
        <w:t>l</w:t>
      </w:r>
      <w:r w:rsidRPr="00D42F59">
        <w:rPr>
          <w:sz w:val="24"/>
          <w:szCs w:val="24"/>
        </w:rPr>
        <w:t xml:space="preserve">a comunità che ha compiuto il suo cammino di iniziazione e di crescita della maturità di fede è al tempo stesso abilitata a leggere nella storia quotidiana i grandi eventi della storia della salvezza. Questa è propriamente l’azione catechistica adulta. Certamente </w:t>
      </w:r>
      <w:r w:rsidR="00556ABB">
        <w:rPr>
          <w:sz w:val="24"/>
          <w:szCs w:val="24"/>
        </w:rPr>
        <w:t>l</w:t>
      </w:r>
      <w:r w:rsidRPr="00D42F59">
        <w:rPr>
          <w:sz w:val="24"/>
          <w:szCs w:val="24"/>
        </w:rPr>
        <w:t xml:space="preserve">a comunità dopo aver compreso la direzione del regno di Dio nel proprio territorio (dimensione profetica) è chiamata a invocare il dono dello Spirito (dimensione sacerdotale e liturgica) e a progettare interventi concreti (dimensione regale). </w:t>
      </w:r>
    </w:p>
    <w:p w14:paraId="63AC2BAC" w14:textId="254B09E6" w:rsidR="00D42F59" w:rsidRPr="00B938DA" w:rsidRDefault="00232DF3" w:rsidP="00FB763C">
      <w:pPr>
        <w:spacing w:after="0" w:line="240" w:lineRule="auto"/>
        <w:jc w:val="both"/>
        <w:rPr>
          <w:sz w:val="24"/>
          <w:szCs w:val="24"/>
        </w:rPr>
      </w:pPr>
      <w:r>
        <w:rPr>
          <w:sz w:val="24"/>
          <w:szCs w:val="24"/>
        </w:rPr>
        <w:t>L</w:t>
      </w:r>
      <w:r w:rsidR="00D42F59" w:rsidRPr="00D42F59">
        <w:rPr>
          <w:sz w:val="24"/>
          <w:szCs w:val="24"/>
        </w:rPr>
        <w:t>e nostre comunità vivono di una abbondante ministerialità che appartiene alla natura della Chiesa e si manifesta secondo dimensioni e responsabilità diverse. Il quinto percorso vuole riconoscere il bisogno di una catechesi per operatori pastorali. Essa si conf</w:t>
      </w:r>
      <w:r w:rsidR="00744F9F">
        <w:rPr>
          <w:sz w:val="24"/>
          <w:szCs w:val="24"/>
        </w:rPr>
        <w:t>i</w:t>
      </w:r>
      <w:r w:rsidR="00D42F59" w:rsidRPr="00D42F59">
        <w:rPr>
          <w:sz w:val="24"/>
          <w:szCs w:val="24"/>
        </w:rPr>
        <w:t>gura come un percorso formativo che ha come scopo quello di sostenere il servizio ecclesiale. Ad un tempo è evangelizzazione dei ministeri e ad un altro è discernimento e sostegno nel cammino di</w:t>
      </w:r>
      <w:r w:rsidR="00744F9F">
        <w:rPr>
          <w:sz w:val="24"/>
          <w:szCs w:val="24"/>
        </w:rPr>
        <w:t xml:space="preserve"> </w:t>
      </w:r>
      <w:r w:rsidR="00D42F59" w:rsidRPr="00D42F59">
        <w:rPr>
          <w:sz w:val="24"/>
          <w:szCs w:val="24"/>
        </w:rPr>
        <w:t>formazione. In modo pa</w:t>
      </w:r>
      <w:r w:rsidR="00744F9F">
        <w:rPr>
          <w:sz w:val="24"/>
          <w:szCs w:val="24"/>
        </w:rPr>
        <w:t>rt</w:t>
      </w:r>
      <w:r w:rsidR="00D42F59" w:rsidRPr="00D42F59">
        <w:rPr>
          <w:sz w:val="24"/>
          <w:szCs w:val="24"/>
        </w:rPr>
        <w:t>icolare la catechesi sv</w:t>
      </w:r>
      <w:r w:rsidR="007F772B">
        <w:rPr>
          <w:sz w:val="24"/>
          <w:szCs w:val="24"/>
        </w:rPr>
        <w:t>olgerà i temi</w:t>
      </w:r>
      <w:r w:rsidR="00D42F59" w:rsidRPr="00D42F59">
        <w:rPr>
          <w:sz w:val="24"/>
          <w:szCs w:val="24"/>
        </w:rPr>
        <w:t xml:space="preserve"> della spiritualità del servizio ministeriale e </w:t>
      </w:r>
      <w:r w:rsidR="007F772B">
        <w:rPr>
          <w:sz w:val="24"/>
          <w:szCs w:val="24"/>
        </w:rPr>
        <w:t>la dimensione</w:t>
      </w:r>
      <w:r w:rsidR="00D42F59" w:rsidRPr="00D42F59">
        <w:rPr>
          <w:sz w:val="24"/>
          <w:szCs w:val="24"/>
        </w:rPr>
        <w:t xml:space="preserve"> </w:t>
      </w:r>
      <w:proofErr w:type="spellStart"/>
      <w:r w:rsidR="00D42F59" w:rsidRPr="00D42F59">
        <w:rPr>
          <w:sz w:val="24"/>
          <w:szCs w:val="24"/>
        </w:rPr>
        <w:t>comunionale</w:t>
      </w:r>
      <w:proofErr w:type="spellEnd"/>
      <w:r w:rsidR="00D42F59" w:rsidRPr="00D42F59">
        <w:rPr>
          <w:sz w:val="24"/>
          <w:szCs w:val="24"/>
        </w:rPr>
        <w:t xml:space="preserve"> dello stesso. </w:t>
      </w:r>
    </w:p>
    <w:sectPr w:rsidR="00D42F59" w:rsidRPr="00B938DA">
      <w:foot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4B32B" w14:textId="77777777" w:rsidR="003674EE" w:rsidRDefault="003674EE" w:rsidP="00F36681">
      <w:pPr>
        <w:spacing w:after="0" w:line="240" w:lineRule="auto"/>
      </w:pPr>
      <w:r>
        <w:separator/>
      </w:r>
    </w:p>
  </w:endnote>
  <w:endnote w:type="continuationSeparator" w:id="0">
    <w:p w14:paraId="45BAD779" w14:textId="77777777" w:rsidR="003674EE" w:rsidRDefault="003674EE" w:rsidP="00F3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724412"/>
      <w:docPartObj>
        <w:docPartGallery w:val="Page Numbers (Bottom of Page)"/>
        <w:docPartUnique/>
      </w:docPartObj>
    </w:sdtPr>
    <w:sdtEndPr/>
    <w:sdtContent>
      <w:p w14:paraId="173DD6A2" w14:textId="06AAAF1F" w:rsidR="00F36681" w:rsidRDefault="00F36681">
        <w:pPr>
          <w:pStyle w:val="Pidipagina"/>
          <w:jc w:val="center"/>
        </w:pPr>
        <w:r>
          <w:fldChar w:fldCharType="begin"/>
        </w:r>
        <w:r>
          <w:instrText>PAGE   \* MERGEFORMAT</w:instrText>
        </w:r>
        <w:r>
          <w:fldChar w:fldCharType="separate"/>
        </w:r>
        <w:r>
          <w:t>2</w:t>
        </w:r>
        <w:r>
          <w:fldChar w:fldCharType="end"/>
        </w:r>
      </w:p>
    </w:sdtContent>
  </w:sdt>
  <w:p w14:paraId="55B12331" w14:textId="77777777" w:rsidR="00F36681" w:rsidRDefault="00F366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03FF3" w14:textId="77777777" w:rsidR="003674EE" w:rsidRDefault="003674EE" w:rsidP="00F36681">
      <w:pPr>
        <w:spacing w:after="0" w:line="240" w:lineRule="auto"/>
      </w:pPr>
      <w:r>
        <w:separator/>
      </w:r>
    </w:p>
  </w:footnote>
  <w:footnote w:type="continuationSeparator" w:id="0">
    <w:p w14:paraId="65D0A1D9" w14:textId="77777777" w:rsidR="003674EE" w:rsidRDefault="003674EE" w:rsidP="00F36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5A87"/>
    <w:multiLevelType w:val="hybridMultilevel"/>
    <w:tmpl w:val="8516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D4D92"/>
    <w:multiLevelType w:val="hybridMultilevel"/>
    <w:tmpl w:val="9FE20B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C30CDD"/>
    <w:multiLevelType w:val="hybridMultilevel"/>
    <w:tmpl w:val="A1888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430CD4"/>
    <w:multiLevelType w:val="hybridMultilevel"/>
    <w:tmpl w:val="A29A9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8B5C28"/>
    <w:multiLevelType w:val="hybridMultilevel"/>
    <w:tmpl w:val="C5C2608E"/>
    <w:lvl w:ilvl="0" w:tplc="DFEE3A58">
      <w:start w:val="3"/>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5" w15:restartNumberingAfterBreak="0">
    <w:nsid w:val="45C55F99"/>
    <w:multiLevelType w:val="hybridMultilevel"/>
    <w:tmpl w:val="506A4C44"/>
    <w:lvl w:ilvl="0" w:tplc="273EC0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180486"/>
    <w:multiLevelType w:val="hybridMultilevel"/>
    <w:tmpl w:val="25E89896"/>
    <w:lvl w:ilvl="0" w:tplc="386CE8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225962"/>
    <w:multiLevelType w:val="hybridMultilevel"/>
    <w:tmpl w:val="460EF1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D9D23EA"/>
    <w:multiLevelType w:val="hybridMultilevel"/>
    <w:tmpl w:val="E334FF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BC698C"/>
    <w:multiLevelType w:val="hybridMultilevel"/>
    <w:tmpl w:val="0784C364"/>
    <w:lvl w:ilvl="0" w:tplc="8DE06B9E">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C07BB5"/>
    <w:multiLevelType w:val="hybridMultilevel"/>
    <w:tmpl w:val="70528E58"/>
    <w:lvl w:ilvl="0" w:tplc="64D00054">
      <w:start w:val="1"/>
      <w:numFmt w:val="decimal"/>
      <w:lvlText w:val="%1."/>
      <w:lvlJc w:val="left"/>
      <w:pPr>
        <w:ind w:left="1495"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82D5022"/>
    <w:multiLevelType w:val="hybridMultilevel"/>
    <w:tmpl w:val="91CA7B4A"/>
    <w:lvl w:ilvl="0" w:tplc="8960C8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233685"/>
    <w:multiLevelType w:val="hybridMultilevel"/>
    <w:tmpl w:val="E47CFC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E210108"/>
    <w:multiLevelType w:val="hybridMultilevel"/>
    <w:tmpl w:val="F418E2B0"/>
    <w:lvl w:ilvl="0" w:tplc="4E2C566C">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2"/>
  </w:num>
  <w:num w:numId="8">
    <w:abstractNumId w:val="1"/>
  </w:num>
  <w:num w:numId="9">
    <w:abstractNumId w:val="5"/>
  </w:num>
  <w:num w:numId="10">
    <w:abstractNumId w:val="7"/>
  </w:num>
  <w:num w:numId="11">
    <w:abstractNumId w:val="2"/>
  </w:num>
  <w:num w:numId="12">
    <w:abstractNumId w:val="3"/>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E3"/>
    <w:rsid w:val="00000738"/>
    <w:rsid w:val="00003B28"/>
    <w:rsid w:val="00007A4D"/>
    <w:rsid w:val="00012952"/>
    <w:rsid w:val="00013849"/>
    <w:rsid w:val="00016928"/>
    <w:rsid w:val="00017C9C"/>
    <w:rsid w:val="00023149"/>
    <w:rsid w:val="00023A24"/>
    <w:rsid w:val="00024656"/>
    <w:rsid w:val="00026DC2"/>
    <w:rsid w:val="000274EF"/>
    <w:rsid w:val="00031744"/>
    <w:rsid w:val="00031A89"/>
    <w:rsid w:val="0003331F"/>
    <w:rsid w:val="00033A7B"/>
    <w:rsid w:val="0003454A"/>
    <w:rsid w:val="00037A48"/>
    <w:rsid w:val="00037D65"/>
    <w:rsid w:val="00040069"/>
    <w:rsid w:val="000409D6"/>
    <w:rsid w:val="00043392"/>
    <w:rsid w:val="00045548"/>
    <w:rsid w:val="000455F3"/>
    <w:rsid w:val="00046100"/>
    <w:rsid w:val="00052C2B"/>
    <w:rsid w:val="00054617"/>
    <w:rsid w:val="00062D17"/>
    <w:rsid w:val="00063425"/>
    <w:rsid w:val="00066F8C"/>
    <w:rsid w:val="000710DD"/>
    <w:rsid w:val="0007473B"/>
    <w:rsid w:val="0007498B"/>
    <w:rsid w:val="00074DE8"/>
    <w:rsid w:val="000757C4"/>
    <w:rsid w:val="00076C55"/>
    <w:rsid w:val="00077B74"/>
    <w:rsid w:val="0008024D"/>
    <w:rsid w:val="00082705"/>
    <w:rsid w:val="00082A63"/>
    <w:rsid w:val="00082E7A"/>
    <w:rsid w:val="00083631"/>
    <w:rsid w:val="000840A9"/>
    <w:rsid w:val="000865FE"/>
    <w:rsid w:val="00087CD9"/>
    <w:rsid w:val="0009044C"/>
    <w:rsid w:val="00094863"/>
    <w:rsid w:val="0009559D"/>
    <w:rsid w:val="000960EC"/>
    <w:rsid w:val="00097470"/>
    <w:rsid w:val="000A64A5"/>
    <w:rsid w:val="000A7A72"/>
    <w:rsid w:val="000B145F"/>
    <w:rsid w:val="000B4C33"/>
    <w:rsid w:val="000B597D"/>
    <w:rsid w:val="000B6C9A"/>
    <w:rsid w:val="000C0A78"/>
    <w:rsid w:val="000C1292"/>
    <w:rsid w:val="000C5CAA"/>
    <w:rsid w:val="000D0C46"/>
    <w:rsid w:val="000D174A"/>
    <w:rsid w:val="000D20E8"/>
    <w:rsid w:val="000D3856"/>
    <w:rsid w:val="000E21B6"/>
    <w:rsid w:val="000E399C"/>
    <w:rsid w:val="000E492E"/>
    <w:rsid w:val="000E6FEB"/>
    <w:rsid w:val="000F117C"/>
    <w:rsid w:val="000F6A1C"/>
    <w:rsid w:val="000F74B2"/>
    <w:rsid w:val="0010018F"/>
    <w:rsid w:val="001042DF"/>
    <w:rsid w:val="00104E25"/>
    <w:rsid w:val="00104F8F"/>
    <w:rsid w:val="0010530A"/>
    <w:rsid w:val="00113819"/>
    <w:rsid w:val="00115ED4"/>
    <w:rsid w:val="00116CA0"/>
    <w:rsid w:val="0012051A"/>
    <w:rsid w:val="00121539"/>
    <w:rsid w:val="00121D4B"/>
    <w:rsid w:val="00121DEB"/>
    <w:rsid w:val="001233F0"/>
    <w:rsid w:val="0012347F"/>
    <w:rsid w:val="00124036"/>
    <w:rsid w:val="00133F89"/>
    <w:rsid w:val="00134416"/>
    <w:rsid w:val="00136940"/>
    <w:rsid w:val="00140B36"/>
    <w:rsid w:val="001415CF"/>
    <w:rsid w:val="00145DDB"/>
    <w:rsid w:val="00146803"/>
    <w:rsid w:val="00147080"/>
    <w:rsid w:val="001476FA"/>
    <w:rsid w:val="00151548"/>
    <w:rsid w:val="00151A75"/>
    <w:rsid w:val="00155101"/>
    <w:rsid w:val="0016354E"/>
    <w:rsid w:val="00164EC0"/>
    <w:rsid w:val="0016622F"/>
    <w:rsid w:val="00166272"/>
    <w:rsid w:val="001740F7"/>
    <w:rsid w:val="00175C9D"/>
    <w:rsid w:val="00181F6D"/>
    <w:rsid w:val="00185527"/>
    <w:rsid w:val="00193A8C"/>
    <w:rsid w:val="001A1911"/>
    <w:rsid w:val="001A2991"/>
    <w:rsid w:val="001B10BF"/>
    <w:rsid w:val="001B23FB"/>
    <w:rsid w:val="001B2D38"/>
    <w:rsid w:val="001B2FDC"/>
    <w:rsid w:val="001B7C70"/>
    <w:rsid w:val="001B7DE3"/>
    <w:rsid w:val="001B7F9F"/>
    <w:rsid w:val="001C2D11"/>
    <w:rsid w:val="001C503B"/>
    <w:rsid w:val="001C57B2"/>
    <w:rsid w:val="001D02D1"/>
    <w:rsid w:val="001D1678"/>
    <w:rsid w:val="001D4B97"/>
    <w:rsid w:val="001D55F7"/>
    <w:rsid w:val="001D762F"/>
    <w:rsid w:val="001E3D44"/>
    <w:rsid w:val="001F4ADA"/>
    <w:rsid w:val="001F5042"/>
    <w:rsid w:val="001F611E"/>
    <w:rsid w:val="001F769A"/>
    <w:rsid w:val="001F7A52"/>
    <w:rsid w:val="00202EAB"/>
    <w:rsid w:val="00206328"/>
    <w:rsid w:val="002113F9"/>
    <w:rsid w:val="00212672"/>
    <w:rsid w:val="00212F31"/>
    <w:rsid w:val="0021310D"/>
    <w:rsid w:val="00214780"/>
    <w:rsid w:val="002156A6"/>
    <w:rsid w:val="00216529"/>
    <w:rsid w:val="00216BE8"/>
    <w:rsid w:val="00216C2D"/>
    <w:rsid w:val="002178D3"/>
    <w:rsid w:val="002179E2"/>
    <w:rsid w:val="00226457"/>
    <w:rsid w:val="002300DA"/>
    <w:rsid w:val="00232DF3"/>
    <w:rsid w:val="00235806"/>
    <w:rsid w:val="00236F9C"/>
    <w:rsid w:val="00237A16"/>
    <w:rsid w:val="00240B34"/>
    <w:rsid w:val="002433A5"/>
    <w:rsid w:val="00243A6A"/>
    <w:rsid w:val="0024797D"/>
    <w:rsid w:val="0025320E"/>
    <w:rsid w:val="00254AE4"/>
    <w:rsid w:val="00255C01"/>
    <w:rsid w:val="002569F8"/>
    <w:rsid w:val="002639D7"/>
    <w:rsid w:val="00266A42"/>
    <w:rsid w:val="0027139E"/>
    <w:rsid w:val="002722B4"/>
    <w:rsid w:val="00274142"/>
    <w:rsid w:val="002825D4"/>
    <w:rsid w:val="00282DB9"/>
    <w:rsid w:val="00283A3F"/>
    <w:rsid w:val="002846D3"/>
    <w:rsid w:val="00286FFF"/>
    <w:rsid w:val="00292094"/>
    <w:rsid w:val="00296624"/>
    <w:rsid w:val="00296DE7"/>
    <w:rsid w:val="00296E91"/>
    <w:rsid w:val="002A3A23"/>
    <w:rsid w:val="002A3EEE"/>
    <w:rsid w:val="002B26AE"/>
    <w:rsid w:val="002C3A72"/>
    <w:rsid w:val="002C479F"/>
    <w:rsid w:val="002C562C"/>
    <w:rsid w:val="002C5C36"/>
    <w:rsid w:val="002C669C"/>
    <w:rsid w:val="002D0FDA"/>
    <w:rsid w:val="002D1320"/>
    <w:rsid w:val="002D64C4"/>
    <w:rsid w:val="002D686F"/>
    <w:rsid w:val="002D7423"/>
    <w:rsid w:val="002E1FFA"/>
    <w:rsid w:val="002E3AA8"/>
    <w:rsid w:val="002E70A7"/>
    <w:rsid w:val="002F259D"/>
    <w:rsid w:val="002F3BDE"/>
    <w:rsid w:val="002F43E7"/>
    <w:rsid w:val="002F591D"/>
    <w:rsid w:val="002F63D4"/>
    <w:rsid w:val="003012A5"/>
    <w:rsid w:val="0030206D"/>
    <w:rsid w:val="00304068"/>
    <w:rsid w:val="00306DC7"/>
    <w:rsid w:val="003136CE"/>
    <w:rsid w:val="003212E6"/>
    <w:rsid w:val="00321B27"/>
    <w:rsid w:val="00322B05"/>
    <w:rsid w:val="0032355F"/>
    <w:rsid w:val="00323998"/>
    <w:rsid w:val="003304AA"/>
    <w:rsid w:val="00332558"/>
    <w:rsid w:val="003336FE"/>
    <w:rsid w:val="00333786"/>
    <w:rsid w:val="003345F2"/>
    <w:rsid w:val="0033697D"/>
    <w:rsid w:val="00337B8B"/>
    <w:rsid w:val="003410F5"/>
    <w:rsid w:val="00341C3A"/>
    <w:rsid w:val="0034381C"/>
    <w:rsid w:val="0034434F"/>
    <w:rsid w:val="00344F89"/>
    <w:rsid w:val="003451E9"/>
    <w:rsid w:val="003476D2"/>
    <w:rsid w:val="00351D66"/>
    <w:rsid w:val="003527B2"/>
    <w:rsid w:val="00356B16"/>
    <w:rsid w:val="00361332"/>
    <w:rsid w:val="00362086"/>
    <w:rsid w:val="003628C7"/>
    <w:rsid w:val="00363B02"/>
    <w:rsid w:val="00363C1D"/>
    <w:rsid w:val="003674EE"/>
    <w:rsid w:val="00367DA9"/>
    <w:rsid w:val="00373C36"/>
    <w:rsid w:val="003758CD"/>
    <w:rsid w:val="00381979"/>
    <w:rsid w:val="00384C78"/>
    <w:rsid w:val="00385545"/>
    <w:rsid w:val="003878B7"/>
    <w:rsid w:val="00387B02"/>
    <w:rsid w:val="0039032D"/>
    <w:rsid w:val="00390DBA"/>
    <w:rsid w:val="00392504"/>
    <w:rsid w:val="003A064C"/>
    <w:rsid w:val="003A1E69"/>
    <w:rsid w:val="003A21A7"/>
    <w:rsid w:val="003A4D04"/>
    <w:rsid w:val="003A6AFC"/>
    <w:rsid w:val="003A7639"/>
    <w:rsid w:val="003B11DF"/>
    <w:rsid w:val="003B18B1"/>
    <w:rsid w:val="003B2E64"/>
    <w:rsid w:val="003B624D"/>
    <w:rsid w:val="003B65C7"/>
    <w:rsid w:val="003B6B7B"/>
    <w:rsid w:val="003B6FDC"/>
    <w:rsid w:val="003C172C"/>
    <w:rsid w:val="003C5B9D"/>
    <w:rsid w:val="003C71E3"/>
    <w:rsid w:val="003D1819"/>
    <w:rsid w:val="003D1B46"/>
    <w:rsid w:val="003D2CDB"/>
    <w:rsid w:val="003D2DB2"/>
    <w:rsid w:val="003E29D3"/>
    <w:rsid w:val="003E6F1C"/>
    <w:rsid w:val="003F011A"/>
    <w:rsid w:val="003F0121"/>
    <w:rsid w:val="003F560D"/>
    <w:rsid w:val="003F6A21"/>
    <w:rsid w:val="003F7F2A"/>
    <w:rsid w:val="004010D0"/>
    <w:rsid w:val="004031A3"/>
    <w:rsid w:val="004033D1"/>
    <w:rsid w:val="00404022"/>
    <w:rsid w:val="00406065"/>
    <w:rsid w:val="00406587"/>
    <w:rsid w:val="0041046D"/>
    <w:rsid w:val="004120CC"/>
    <w:rsid w:val="00412B1B"/>
    <w:rsid w:val="00414490"/>
    <w:rsid w:val="00414AAC"/>
    <w:rsid w:val="0041621B"/>
    <w:rsid w:val="004172BD"/>
    <w:rsid w:val="00417640"/>
    <w:rsid w:val="00421C93"/>
    <w:rsid w:val="00424649"/>
    <w:rsid w:val="004265FE"/>
    <w:rsid w:val="00426A8C"/>
    <w:rsid w:val="004326D8"/>
    <w:rsid w:val="004332B2"/>
    <w:rsid w:val="00434E59"/>
    <w:rsid w:val="00435258"/>
    <w:rsid w:val="00440465"/>
    <w:rsid w:val="00440A59"/>
    <w:rsid w:val="0044317A"/>
    <w:rsid w:val="00443F23"/>
    <w:rsid w:val="0044412D"/>
    <w:rsid w:val="00444B09"/>
    <w:rsid w:val="00452986"/>
    <w:rsid w:val="004548E1"/>
    <w:rsid w:val="004605F6"/>
    <w:rsid w:val="004636E2"/>
    <w:rsid w:val="00464161"/>
    <w:rsid w:val="00464CAA"/>
    <w:rsid w:val="00466589"/>
    <w:rsid w:val="004670D4"/>
    <w:rsid w:val="00467FC7"/>
    <w:rsid w:val="00471450"/>
    <w:rsid w:val="00471991"/>
    <w:rsid w:val="004729E6"/>
    <w:rsid w:val="0047772E"/>
    <w:rsid w:val="004804B7"/>
    <w:rsid w:val="0048120B"/>
    <w:rsid w:val="00482D75"/>
    <w:rsid w:val="00483CDF"/>
    <w:rsid w:val="004863CB"/>
    <w:rsid w:val="004906D8"/>
    <w:rsid w:val="00492C82"/>
    <w:rsid w:val="004963B2"/>
    <w:rsid w:val="004966DD"/>
    <w:rsid w:val="004970B7"/>
    <w:rsid w:val="00497851"/>
    <w:rsid w:val="004A2C3A"/>
    <w:rsid w:val="004A7D1D"/>
    <w:rsid w:val="004B00C1"/>
    <w:rsid w:val="004B02EA"/>
    <w:rsid w:val="004B0CEE"/>
    <w:rsid w:val="004B2B7F"/>
    <w:rsid w:val="004B3DB7"/>
    <w:rsid w:val="004B684C"/>
    <w:rsid w:val="004B7570"/>
    <w:rsid w:val="004B7A50"/>
    <w:rsid w:val="004C0812"/>
    <w:rsid w:val="004C33C4"/>
    <w:rsid w:val="004C3EF3"/>
    <w:rsid w:val="004C5222"/>
    <w:rsid w:val="004C5783"/>
    <w:rsid w:val="004C6238"/>
    <w:rsid w:val="004C6979"/>
    <w:rsid w:val="004D376C"/>
    <w:rsid w:val="004D3FC3"/>
    <w:rsid w:val="004D6331"/>
    <w:rsid w:val="004E00BB"/>
    <w:rsid w:val="004E141E"/>
    <w:rsid w:val="004E4C17"/>
    <w:rsid w:val="004E59EC"/>
    <w:rsid w:val="004F3464"/>
    <w:rsid w:val="004F3658"/>
    <w:rsid w:val="004F3A8C"/>
    <w:rsid w:val="004F5E18"/>
    <w:rsid w:val="004F605E"/>
    <w:rsid w:val="004F6AE5"/>
    <w:rsid w:val="004F77FB"/>
    <w:rsid w:val="005010F2"/>
    <w:rsid w:val="00504A24"/>
    <w:rsid w:val="0051097E"/>
    <w:rsid w:val="00510EEA"/>
    <w:rsid w:val="0051141D"/>
    <w:rsid w:val="00512783"/>
    <w:rsid w:val="00521607"/>
    <w:rsid w:val="0052163A"/>
    <w:rsid w:val="005223AA"/>
    <w:rsid w:val="00526BC1"/>
    <w:rsid w:val="005308D5"/>
    <w:rsid w:val="0053612A"/>
    <w:rsid w:val="00537933"/>
    <w:rsid w:val="00540D1D"/>
    <w:rsid w:val="005453FB"/>
    <w:rsid w:val="00545AF6"/>
    <w:rsid w:val="00545C24"/>
    <w:rsid w:val="00547052"/>
    <w:rsid w:val="00553626"/>
    <w:rsid w:val="00554298"/>
    <w:rsid w:val="00556ABB"/>
    <w:rsid w:val="00557AB2"/>
    <w:rsid w:val="005609A7"/>
    <w:rsid w:val="00566242"/>
    <w:rsid w:val="00566FAE"/>
    <w:rsid w:val="00574891"/>
    <w:rsid w:val="0057549B"/>
    <w:rsid w:val="005774A5"/>
    <w:rsid w:val="00577941"/>
    <w:rsid w:val="00580842"/>
    <w:rsid w:val="00583349"/>
    <w:rsid w:val="00590113"/>
    <w:rsid w:val="00591D37"/>
    <w:rsid w:val="00593442"/>
    <w:rsid w:val="005936FF"/>
    <w:rsid w:val="00595887"/>
    <w:rsid w:val="0059592E"/>
    <w:rsid w:val="00595CF0"/>
    <w:rsid w:val="00595FD7"/>
    <w:rsid w:val="00596DBA"/>
    <w:rsid w:val="005972B4"/>
    <w:rsid w:val="0059791B"/>
    <w:rsid w:val="005A57F5"/>
    <w:rsid w:val="005A5B02"/>
    <w:rsid w:val="005A66A1"/>
    <w:rsid w:val="005A6800"/>
    <w:rsid w:val="005B5739"/>
    <w:rsid w:val="005B5CF2"/>
    <w:rsid w:val="005B6961"/>
    <w:rsid w:val="005B75D5"/>
    <w:rsid w:val="005C00E0"/>
    <w:rsid w:val="005C00ED"/>
    <w:rsid w:val="005C3C5E"/>
    <w:rsid w:val="005C5152"/>
    <w:rsid w:val="005C5D19"/>
    <w:rsid w:val="005C66E3"/>
    <w:rsid w:val="005D1023"/>
    <w:rsid w:val="005D256D"/>
    <w:rsid w:val="005D4507"/>
    <w:rsid w:val="005E01AD"/>
    <w:rsid w:val="005E2020"/>
    <w:rsid w:val="005E21F9"/>
    <w:rsid w:val="005E7BBC"/>
    <w:rsid w:val="005F1FD2"/>
    <w:rsid w:val="005F22FA"/>
    <w:rsid w:val="005F3883"/>
    <w:rsid w:val="005F4115"/>
    <w:rsid w:val="005F5AA6"/>
    <w:rsid w:val="0060074F"/>
    <w:rsid w:val="00603396"/>
    <w:rsid w:val="006042BE"/>
    <w:rsid w:val="00604828"/>
    <w:rsid w:val="00604D28"/>
    <w:rsid w:val="006061D0"/>
    <w:rsid w:val="00606C4F"/>
    <w:rsid w:val="00606F5E"/>
    <w:rsid w:val="0061090E"/>
    <w:rsid w:val="00612DD0"/>
    <w:rsid w:val="00615544"/>
    <w:rsid w:val="00616DBF"/>
    <w:rsid w:val="00617443"/>
    <w:rsid w:val="00621949"/>
    <w:rsid w:val="00624231"/>
    <w:rsid w:val="00624D72"/>
    <w:rsid w:val="006261A1"/>
    <w:rsid w:val="00627C7E"/>
    <w:rsid w:val="00632BBD"/>
    <w:rsid w:val="0063668D"/>
    <w:rsid w:val="0063753A"/>
    <w:rsid w:val="006379E0"/>
    <w:rsid w:val="006416DF"/>
    <w:rsid w:val="00652936"/>
    <w:rsid w:val="0065474D"/>
    <w:rsid w:val="00655F2A"/>
    <w:rsid w:val="00657FE0"/>
    <w:rsid w:val="006604E5"/>
    <w:rsid w:val="006619F0"/>
    <w:rsid w:val="00663A41"/>
    <w:rsid w:val="00663D13"/>
    <w:rsid w:val="00664C4C"/>
    <w:rsid w:val="00667057"/>
    <w:rsid w:val="006677DD"/>
    <w:rsid w:val="006722D1"/>
    <w:rsid w:val="00677492"/>
    <w:rsid w:val="00681243"/>
    <w:rsid w:val="00684EF7"/>
    <w:rsid w:val="006876EE"/>
    <w:rsid w:val="00690F6B"/>
    <w:rsid w:val="0069508D"/>
    <w:rsid w:val="00695EB3"/>
    <w:rsid w:val="006A0F42"/>
    <w:rsid w:val="006A1823"/>
    <w:rsid w:val="006A3A2D"/>
    <w:rsid w:val="006A46DC"/>
    <w:rsid w:val="006A551B"/>
    <w:rsid w:val="006A55D0"/>
    <w:rsid w:val="006A6FF4"/>
    <w:rsid w:val="006B22B0"/>
    <w:rsid w:val="006B4745"/>
    <w:rsid w:val="006B50A7"/>
    <w:rsid w:val="006C0F33"/>
    <w:rsid w:val="006C2F2C"/>
    <w:rsid w:val="006C5A8F"/>
    <w:rsid w:val="006D1DC3"/>
    <w:rsid w:val="006D3C95"/>
    <w:rsid w:val="006D69D7"/>
    <w:rsid w:val="006E239E"/>
    <w:rsid w:val="006E2734"/>
    <w:rsid w:val="006E45E5"/>
    <w:rsid w:val="006E57C8"/>
    <w:rsid w:val="006E60EB"/>
    <w:rsid w:val="006F330B"/>
    <w:rsid w:val="006F7CAE"/>
    <w:rsid w:val="00702230"/>
    <w:rsid w:val="00702272"/>
    <w:rsid w:val="007032F5"/>
    <w:rsid w:val="0070461A"/>
    <w:rsid w:val="00706F01"/>
    <w:rsid w:val="00707CE2"/>
    <w:rsid w:val="00712F86"/>
    <w:rsid w:val="00713369"/>
    <w:rsid w:val="00720F46"/>
    <w:rsid w:val="007233F0"/>
    <w:rsid w:val="00727DC6"/>
    <w:rsid w:val="007318FA"/>
    <w:rsid w:val="00732033"/>
    <w:rsid w:val="0073524D"/>
    <w:rsid w:val="00735FFD"/>
    <w:rsid w:val="00736383"/>
    <w:rsid w:val="0074092B"/>
    <w:rsid w:val="00740AEE"/>
    <w:rsid w:val="00740D84"/>
    <w:rsid w:val="007411CF"/>
    <w:rsid w:val="0074130E"/>
    <w:rsid w:val="00741D81"/>
    <w:rsid w:val="00744F9F"/>
    <w:rsid w:val="00745A14"/>
    <w:rsid w:val="0075089F"/>
    <w:rsid w:val="007527D6"/>
    <w:rsid w:val="00754DC5"/>
    <w:rsid w:val="007566AE"/>
    <w:rsid w:val="00760614"/>
    <w:rsid w:val="007645CD"/>
    <w:rsid w:val="007654F8"/>
    <w:rsid w:val="00776E61"/>
    <w:rsid w:val="00777238"/>
    <w:rsid w:val="007814CC"/>
    <w:rsid w:val="007849EE"/>
    <w:rsid w:val="00785DE1"/>
    <w:rsid w:val="007878B3"/>
    <w:rsid w:val="00791EA6"/>
    <w:rsid w:val="007945B1"/>
    <w:rsid w:val="0079483E"/>
    <w:rsid w:val="00795824"/>
    <w:rsid w:val="00795B04"/>
    <w:rsid w:val="00795BF7"/>
    <w:rsid w:val="00796768"/>
    <w:rsid w:val="007A0834"/>
    <w:rsid w:val="007A2BBD"/>
    <w:rsid w:val="007A2E04"/>
    <w:rsid w:val="007A355C"/>
    <w:rsid w:val="007A3C6F"/>
    <w:rsid w:val="007A58D0"/>
    <w:rsid w:val="007A739F"/>
    <w:rsid w:val="007B035A"/>
    <w:rsid w:val="007B1FEE"/>
    <w:rsid w:val="007C0164"/>
    <w:rsid w:val="007C073A"/>
    <w:rsid w:val="007C23FE"/>
    <w:rsid w:val="007C28C7"/>
    <w:rsid w:val="007C2F93"/>
    <w:rsid w:val="007C5AC7"/>
    <w:rsid w:val="007C7FD7"/>
    <w:rsid w:val="007D2BB6"/>
    <w:rsid w:val="007D3888"/>
    <w:rsid w:val="007D5570"/>
    <w:rsid w:val="007D7761"/>
    <w:rsid w:val="007D7CEF"/>
    <w:rsid w:val="007E1956"/>
    <w:rsid w:val="007E19E6"/>
    <w:rsid w:val="007E4A59"/>
    <w:rsid w:val="007E6FD3"/>
    <w:rsid w:val="007F02B2"/>
    <w:rsid w:val="007F3363"/>
    <w:rsid w:val="007F39EB"/>
    <w:rsid w:val="007F772B"/>
    <w:rsid w:val="007F7DE4"/>
    <w:rsid w:val="0080426D"/>
    <w:rsid w:val="00805DFB"/>
    <w:rsid w:val="008150C5"/>
    <w:rsid w:val="00815D15"/>
    <w:rsid w:val="00816701"/>
    <w:rsid w:val="00817834"/>
    <w:rsid w:val="00822030"/>
    <w:rsid w:val="00822B03"/>
    <w:rsid w:val="00824D6D"/>
    <w:rsid w:val="00825F73"/>
    <w:rsid w:val="008261DD"/>
    <w:rsid w:val="00831905"/>
    <w:rsid w:val="00832703"/>
    <w:rsid w:val="00835030"/>
    <w:rsid w:val="00842FF1"/>
    <w:rsid w:val="008449AB"/>
    <w:rsid w:val="00844FFB"/>
    <w:rsid w:val="00846B29"/>
    <w:rsid w:val="00850600"/>
    <w:rsid w:val="00856753"/>
    <w:rsid w:val="00861219"/>
    <w:rsid w:val="00861DB3"/>
    <w:rsid w:val="00863207"/>
    <w:rsid w:val="00864191"/>
    <w:rsid w:val="00864F91"/>
    <w:rsid w:val="008668CF"/>
    <w:rsid w:val="00871383"/>
    <w:rsid w:val="00872918"/>
    <w:rsid w:val="00873F0A"/>
    <w:rsid w:val="00880F4B"/>
    <w:rsid w:val="00882212"/>
    <w:rsid w:val="00886418"/>
    <w:rsid w:val="008901BE"/>
    <w:rsid w:val="0089091B"/>
    <w:rsid w:val="008953CA"/>
    <w:rsid w:val="00896C53"/>
    <w:rsid w:val="00896CEF"/>
    <w:rsid w:val="0089723B"/>
    <w:rsid w:val="008A5F4F"/>
    <w:rsid w:val="008A7457"/>
    <w:rsid w:val="008B04C0"/>
    <w:rsid w:val="008B1198"/>
    <w:rsid w:val="008B3612"/>
    <w:rsid w:val="008B3978"/>
    <w:rsid w:val="008B46E5"/>
    <w:rsid w:val="008B4807"/>
    <w:rsid w:val="008B5162"/>
    <w:rsid w:val="008B5ABC"/>
    <w:rsid w:val="008C2785"/>
    <w:rsid w:val="008C2F43"/>
    <w:rsid w:val="008C42FB"/>
    <w:rsid w:val="008C518B"/>
    <w:rsid w:val="008C5A69"/>
    <w:rsid w:val="008D1482"/>
    <w:rsid w:val="008D14C3"/>
    <w:rsid w:val="008D39CA"/>
    <w:rsid w:val="008E3759"/>
    <w:rsid w:val="008E37E9"/>
    <w:rsid w:val="008E4800"/>
    <w:rsid w:val="008E4A59"/>
    <w:rsid w:val="008E4B46"/>
    <w:rsid w:val="008E5996"/>
    <w:rsid w:val="008F2D05"/>
    <w:rsid w:val="008F4283"/>
    <w:rsid w:val="008F4336"/>
    <w:rsid w:val="008F6CEE"/>
    <w:rsid w:val="008F6E6A"/>
    <w:rsid w:val="009002CD"/>
    <w:rsid w:val="0090355F"/>
    <w:rsid w:val="00905323"/>
    <w:rsid w:val="00907F87"/>
    <w:rsid w:val="0092041A"/>
    <w:rsid w:val="0092173C"/>
    <w:rsid w:val="00925B53"/>
    <w:rsid w:val="009315BC"/>
    <w:rsid w:val="00934499"/>
    <w:rsid w:val="00935071"/>
    <w:rsid w:val="00937F12"/>
    <w:rsid w:val="0094068F"/>
    <w:rsid w:val="00941066"/>
    <w:rsid w:val="0094172B"/>
    <w:rsid w:val="00941F6C"/>
    <w:rsid w:val="00944BDB"/>
    <w:rsid w:val="00946872"/>
    <w:rsid w:val="00950676"/>
    <w:rsid w:val="00954081"/>
    <w:rsid w:val="009568B7"/>
    <w:rsid w:val="009678F5"/>
    <w:rsid w:val="00970BF2"/>
    <w:rsid w:val="009719A7"/>
    <w:rsid w:val="00971AEE"/>
    <w:rsid w:val="00971BEC"/>
    <w:rsid w:val="00971F63"/>
    <w:rsid w:val="00976EEB"/>
    <w:rsid w:val="0097783D"/>
    <w:rsid w:val="00981B55"/>
    <w:rsid w:val="00983327"/>
    <w:rsid w:val="00985EDF"/>
    <w:rsid w:val="00987D46"/>
    <w:rsid w:val="009948AB"/>
    <w:rsid w:val="0099500A"/>
    <w:rsid w:val="00995E71"/>
    <w:rsid w:val="0099649F"/>
    <w:rsid w:val="009A08D9"/>
    <w:rsid w:val="009A09CB"/>
    <w:rsid w:val="009A12D4"/>
    <w:rsid w:val="009A329D"/>
    <w:rsid w:val="009A3AFE"/>
    <w:rsid w:val="009B1E50"/>
    <w:rsid w:val="009B5F94"/>
    <w:rsid w:val="009B60AD"/>
    <w:rsid w:val="009C138F"/>
    <w:rsid w:val="009C18EE"/>
    <w:rsid w:val="009C32BB"/>
    <w:rsid w:val="009C4D30"/>
    <w:rsid w:val="009C68A5"/>
    <w:rsid w:val="009C77A2"/>
    <w:rsid w:val="009D49AC"/>
    <w:rsid w:val="009E05B5"/>
    <w:rsid w:val="009E0922"/>
    <w:rsid w:val="009E10BF"/>
    <w:rsid w:val="009E4028"/>
    <w:rsid w:val="009E5A65"/>
    <w:rsid w:val="009E77B2"/>
    <w:rsid w:val="009F1C38"/>
    <w:rsid w:val="009F2C11"/>
    <w:rsid w:val="00A00CE7"/>
    <w:rsid w:val="00A011CD"/>
    <w:rsid w:val="00A1037D"/>
    <w:rsid w:val="00A1214C"/>
    <w:rsid w:val="00A12545"/>
    <w:rsid w:val="00A15A56"/>
    <w:rsid w:val="00A2029E"/>
    <w:rsid w:val="00A20DCB"/>
    <w:rsid w:val="00A2446B"/>
    <w:rsid w:val="00A2753E"/>
    <w:rsid w:val="00A31A67"/>
    <w:rsid w:val="00A351CC"/>
    <w:rsid w:val="00A415B8"/>
    <w:rsid w:val="00A4403C"/>
    <w:rsid w:val="00A476E4"/>
    <w:rsid w:val="00A47B23"/>
    <w:rsid w:val="00A5310B"/>
    <w:rsid w:val="00A611E3"/>
    <w:rsid w:val="00A62D6A"/>
    <w:rsid w:val="00A645ED"/>
    <w:rsid w:val="00A729A5"/>
    <w:rsid w:val="00A73561"/>
    <w:rsid w:val="00A73FDE"/>
    <w:rsid w:val="00A754EA"/>
    <w:rsid w:val="00A75E2B"/>
    <w:rsid w:val="00A764C5"/>
    <w:rsid w:val="00A82817"/>
    <w:rsid w:val="00A8533C"/>
    <w:rsid w:val="00A85EBE"/>
    <w:rsid w:val="00A92B1B"/>
    <w:rsid w:val="00A92CA4"/>
    <w:rsid w:val="00A96C63"/>
    <w:rsid w:val="00A9756E"/>
    <w:rsid w:val="00A97910"/>
    <w:rsid w:val="00A97D68"/>
    <w:rsid w:val="00AA0893"/>
    <w:rsid w:val="00AA3456"/>
    <w:rsid w:val="00AA5D8F"/>
    <w:rsid w:val="00AA6025"/>
    <w:rsid w:val="00AA6A65"/>
    <w:rsid w:val="00AB06CE"/>
    <w:rsid w:val="00AB2415"/>
    <w:rsid w:val="00AB6551"/>
    <w:rsid w:val="00AB68D3"/>
    <w:rsid w:val="00AB7541"/>
    <w:rsid w:val="00AC091E"/>
    <w:rsid w:val="00AC1626"/>
    <w:rsid w:val="00AC1854"/>
    <w:rsid w:val="00AC1C97"/>
    <w:rsid w:val="00AC46E5"/>
    <w:rsid w:val="00AC53B3"/>
    <w:rsid w:val="00AD135C"/>
    <w:rsid w:val="00AD14EF"/>
    <w:rsid w:val="00AD2E83"/>
    <w:rsid w:val="00AD4C12"/>
    <w:rsid w:val="00AD51F5"/>
    <w:rsid w:val="00AD5447"/>
    <w:rsid w:val="00AD7733"/>
    <w:rsid w:val="00AE091F"/>
    <w:rsid w:val="00AE0A16"/>
    <w:rsid w:val="00AE4ACC"/>
    <w:rsid w:val="00AE5099"/>
    <w:rsid w:val="00AE5CE3"/>
    <w:rsid w:val="00AE6FAC"/>
    <w:rsid w:val="00AF3005"/>
    <w:rsid w:val="00AF31B3"/>
    <w:rsid w:val="00AF428F"/>
    <w:rsid w:val="00AF4968"/>
    <w:rsid w:val="00AF6C7A"/>
    <w:rsid w:val="00B01578"/>
    <w:rsid w:val="00B01809"/>
    <w:rsid w:val="00B0294A"/>
    <w:rsid w:val="00B03463"/>
    <w:rsid w:val="00B04465"/>
    <w:rsid w:val="00B12B42"/>
    <w:rsid w:val="00B132FB"/>
    <w:rsid w:val="00B17C67"/>
    <w:rsid w:val="00B206B0"/>
    <w:rsid w:val="00B247C4"/>
    <w:rsid w:val="00B278DA"/>
    <w:rsid w:val="00B36531"/>
    <w:rsid w:val="00B37012"/>
    <w:rsid w:val="00B40121"/>
    <w:rsid w:val="00B41C17"/>
    <w:rsid w:val="00B4488A"/>
    <w:rsid w:val="00B5031A"/>
    <w:rsid w:val="00B50EE2"/>
    <w:rsid w:val="00B52F6F"/>
    <w:rsid w:val="00B57C84"/>
    <w:rsid w:val="00B61568"/>
    <w:rsid w:val="00B63FAB"/>
    <w:rsid w:val="00B64DAC"/>
    <w:rsid w:val="00B656F6"/>
    <w:rsid w:val="00B70838"/>
    <w:rsid w:val="00B723FF"/>
    <w:rsid w:val="00B732E6"/>
    <w:rsid w:val="00B77759"/>
    <w:rsid w:val="00B779D6"/>
    <w:rsid w:val="00B800BE"/>
    <w:rsid w:val="00B80C47"/>
    <w:rsid w:val="00B82287"/>
    <w:rsid w:val="00B82CE5"/>
    <w:rsid w:val="00B842C7"/>
    <w:rsid w:val="00B84C1E"/>
    <w:rsid w:val="00B87D77"/>
    <w:rsid w:val="00B9094D"/>
    <w:rsid w:val="00B90A4A"/>
    <w:rsid w:val="00B91326"/>
    <w:rsid w:val="00B91414"/>
    <w:rsid w:val="00B92880"/>
    <w:rsid w:val="00B938DA"/>
    <w:rsid w:val="00B93E98"/>
    <w:rsid w:val="00B9423E"/>
    <w:rsid w:val="00B96CAF"/>
    <w:rsid w:val="00B96FF5"/>
    <w:rsid w:val="00BA503F"/>
    <w:rsid w:val="00BA60BF"/>
    <w:rsid w:val="00BA664F"/>
    <w:rsid w:val="00BB4F09"/>
    <w:rsid w:val="00BB6EFE"/>
    <w:rsid w:val="00BC2849"/>
    <w:rsid w:val="00BC2A7F"/>
    <w:rsid w:val="00BC3A4B"/>
    <w:rsid w:val="00BC53CD"/>
    <w:rsid w:val="00BC747A"/>
    <w:rsid w:val="00BD0EE5"/>
    <w:rsid w:val="00BD1D3F"/>
    <w:rsid w:val="00BD2C0E"/>
    <w:rsid w:val="00BD36DD"/>
    <w:rsid w:val="00BD50D5"/>
    <w:rsid w:val="00BD5BE7"/>
    <w:rsid w:val="00BD718B"/>
    <w:rsid w:val="00BD7647"/>
    <w:rsid w:val="00BE0264"/>
    <w:rsid w:val="00BE0690"/>
    <w:rsid w:val="00BE457A"/>
    <w:rsid w:val="00BE522F"/>
    <w:rsid w:val="00BE5B5B"/>
    <w:rsid w:val="00BE6C9C"/>
    <w:rsid w:val="00BE75D7"/>
    <w:rsid w:val="00BF5300"/>
    <w:rsid w:val="00BF7ABE"/>
    <w:rsid w:val="00C037C2"/>
    <w:rsid w:val="00C0399F"/>
    <w:rsid w:val="00C04161"/>
    <w:rsid w:val="00C04A5C"/>
    <w:rsid w:val="00C05999"/>
    <w:rsid w:val="00C059A1"/>
    <w:rsid w:val="00C05C20"/>
    <w:rsid w:val="00C0752F"/>
    <w:rsid w:val="00C1038D"/>
    <w:rsid w:val="00C14B1F"/>
    <w:rsid w:val="00C15CBE"/>
    <w:rsid w:val="00C15E0E"/>
    <w:rsid w:val="00C17D9B"/>
    <w:rsid w:val="00C20EF5"/>
    <w:rsid w:val="00C22D1A"/>
    <w:rsid w:val="00C244CA"/>
    <w:rsid w:val="00C3130D"/>
    <w:rsid w:val="00C32416"/>
    <w:rsid w:val="00C338B6"/>
    <w:rsid w:val="00C35E64"/>
    <w:rsid w:val="00C3718C"/>
    <w:rsid w:val="00C43148"/>
    <w:rsid w:val="00C45BD3"/>
    <w:rsid w:val="00C4638D"/>
    <w:rsid w:val="00C46819"/>
    <w:rsid w:val="00C46EB6"/>
    <w:rsid w:val="00C4742F"/>
    <w:rsid w:val="00C503D0"/>
    <w:rsid w:val="00C5329A"/>
    <w:rsid w:val="00C542EF"/>
    <w:rsid w:val="00C57FEB"/>
    <w:rsid w:val="00C610D2"/>
    <w:rsid w:val="00C6160D"/>
    <w:rsid w:val="00C6404D"/>
    <w:rsid w:val="00C666F5"/>
    <w:rsid w:val="00C75F40"/>
    <w:rsid w:val="00C7725A"/>
    <w:rsid w:val="00C913B6"/>
    <w:rsid w:val="00C95548"/>
    <w:rsid w:val="00C95C8A"/>
    <w:rsid w:val="00C97B8F"/>
    <w:rsid w:val="00CA1856"/>
    <w:rsid w:val="00CA5F0B"/>
    <w:rsid w:val="00CB17F9"/>
    <w:rsid w:val="00CB238D"/>
    <w:rsid w:val="00CB4CDA"/>
    <w:rsid w:val="00CB4F74"/>
    <w:rsid w:val="00CB69A4"/>
    <w:rsid w:val="00CB7022"/>
    <w:rsid w:val="00CB7B15"/>
    <w:rsid w:val="00CC0D35"/>
    <w:rsid w:val="00CC370C"/>
    <w:rsid w:val="00CC5218"/>
    <w:rsid w:val="00CD02A5"/>
    <w:rsid w:val="00CD103E"/>
    <w:rsid w:val="00CE0039"/>
    <w:rsid w:val="00CE30B3"/>
    <w:rsid w:val="00CE58EA"/>
    <w:rsid w:val="00CE68A0"/>
    <w:rsid w:val="00CE7390"/>
    <w:rsid w:val="00CF3710"/>
    <w:rsid w:val="00CF5576"/>
    <w:rsid w:val="00CF5756"/>
    <w:rsid w:val="00CF5F47"/>
    <w:rsid w:val="00D00F54"/>
    <w:rsid w:val="00D02E6A"/>
    <w:rsid w:val="00D03490"/>
    <w:rsid w:val="00D06E1F"/>
    <w:rsid w:val="00D10CE8"/>
    <w:rsid w:val="00D13AF3"/>
    <w:rsid w:val="00D1536A"/>
    <w:rsid w:val="00D17E9C"/>
    <w:rsid w:val="00D22779"/>
    <w:rsid w:val="00D22DDC"/>
    <w:rsid w:val="00D23DCA"/>
    <w:rsid w:val="00D2709F"/>
    <w:rsid w:val="00D34C3E"/>
    <w:rsid w:val="00D3683D"/>
    <w:rsid w:val="00D368DE"/>
    <w:rsid w:val="00D37471"/>
    <w:rsid w:val="00D3764F"/>
    <w:rsid w:val="00D42F59"/>
    <w:rsid w:val="00D4348A"/>
    <w:rsid w:val="00D44CEE"/>
    <w:rsid w:val="00D453E1"/>
    <w:rsid w:val="00D4552E"/>
    <w:rsid w:val="00D458FF"/>
    <w:rsid w:val="00D469A6"/>
    <w:rsid w:val="00D4752C"/>
    <w:rsid w:val="00D55069"/>
    <w:rsid w:val="00D57C4E"/>
    <w:rsid w:val="00D57DFC"/>
    <w:rsid w:val="00D6014E"/>
    <w:rsid w:val="00D60644"/>
    <w:rsid w:val="00D60D52"/>
    <w:rsid w:val="00D613FF"/>
    <w:rsid w:val="00D6246E"/>
    <w:rsid w:val="00D63AC1"/>
    <w:rsid w:val="00D64DF4"/>
    <w:rsid w:val="00D74106"/>
    <w:rsid w:val="00D75E36"/>
    <w:rsid w:val="00D8011D"/>
    <w:rsid w:val="00D80603"/>
    <w:rsid w:val="00D82A4A"/>
    <w:rsid w:val="00D83A90"/>
    <w:rsid w:val="00D85249"/>
    <w:rsid w:val="00D8608F"/>
    <w:rsid w:val="00D9225C"/>
    <w:rsid w:val="00D936BC"/>
    <w:rsid w:val="00DA009B"/>
    <w:rsid w:val="00DA1DE9"/>
    <w:rsid w:val="00DA2A8C"/>
    <w:rsid w:val="00DA3E73"/>
    <w:rsid w:val="00DA42FD"/>
    <w:rsid w:val="00DA48A4"/>
    <w:rsid w:val="00DA6538"/>
    <w:rsid w:val="00DA678E"/>
    <w:rsid w:val="00DA75B6"/>
    <w:rsid w:val="00DB0BE4"/>
    <w:rsid w:val="00DB0DD2"/>
    <w:rsid w:val="00DB4281"/>
    <w:rsid w:val="00DC2E34"/>
    <w:rsid w:val="00DC30D5"/>
    <w:rsid w:val="00DC5776"/>
    <w:rsid w:val="00DC5AE1"/>
    <w:rsid w:val="00DC76F1"/>
    <w:rsid w:val="00DD12B4"/>
    <w:rsid w:val="00DD3402"/>
    <w:rsid w:val="00DD603E"/>
    <w:rsid w:val="00DD64E4"/>
    <w:rsid w:val="00DD76F0"/>
    <w:rsid w:val="00DE0671"/>
    <w:rsid w:val="00DE1265"/>
    <w:rsid w:val="00DE2C0D"/>
    <w:rsid w:val="00DE474C"/>
    <w:rsid w:val="00DE6F41"/>
    <w:rsid w:val="00DE720A"/>
    <w:rsid w:val="00DE7DCE"/>
    <w:rsid w:val="00DE7F6F"/>
    <w:rsid w:val="00DF0ABE"/>
    <w:rsid w:val="00DF202E"/>
    <w:rsid w:val="00DF266A"/>
    <w:rsid w:val="00DF598D"/>
    <w:rsid w:val="00DF72BB"/>
    <w:rsid w:val="00E00716"/>
    <w:rsid w:val="00E035B1"/>
    <w:rsid w:val="00E0525D"/>
    <w:rsid w:val="00E07FCA"/>
    <w:rsid w:val="00E10801"/>
    <w:rsid w:val="00E10FC8"/>
    <w:rsid w:val="00E12FF1"/>
    <w:rsid w:val="00E2150B"/>
    <w:rsid w:val="00E23864"/>
    <w:rsid w:val="00E24C1B"/>
    <w:rsid w:val="00E25F09"/>
    <w:rsid w:val="00E26C6D"/>
    <w:rsid w:val="00E26D7D"/>
    <w:rsid w:val="00E27558"/>
    <w:rsid w:val="00E30223"/>
    <w:rsid w:val="00E3051D"/>
    <w:rsid w:val="00E3156A"/>
    <w:rsid w:val="00E36816"/>
    <w:rsid w:val="00E3741F"/>
    <w:rsid w:val="00E37AC9"/>
    <w:rsid w:val="00E37D93"/>
    <w:rsid w:val="00E4014A"/>
    <w:rsid w:val="00E417EB"/>
    <w:rsid w:val="00E43ED3"/>
    <w:rsid w:val="00E442C4"/>
    <w:rsid w:val="00E505AD"/>
    <w:rsid w:val="00E56EC9"/>
    <w:rsid w:val="00E607B4"/>
    <w:rsid w:val="00E639B4"/>
    <w:rsid w:val="00E662F6"/>
    <w:rsid w:val="00E719EE"/>
    <w:rsid w:val="00E73AA9"/>
    <w:rsid w:val="00E76238"/>
    <w:rsid w:val="00E77B48"/>
    <w:rsid w:val="00E843A6"/>
    <w:rsid w:val="00E86C5B"/>
    <w:rsid w:val="00E8703A"/>
    <w:rsid w:val="00E87A1E"/>
    <w:rsid w:val="00E92FFE"/>
    <w:rsid w:val="00E95B27"/>
    <w:rsid w:val="00EA135A"/>
    <w:rsid w:val="00EA152F"/>
    <w:rsid w:val="00EA17BC"/>
    <w:rsid w:val="00EA7902"/>
    <w:rsid w:val="00EB19A9"/>
    <w:rsid w:val="00EB3A3B"/>
    <w:rsid w:val="00EB50BD"/>
    <w:rsid w:val="00EB73A9"/>
    <w:rsid w:val="00EC014B"/>
    <w:rsid w:val="00EC0EC4"/>
    <w:rsid w:val="00EC11E2"/>
    <w:rsid w:val="00EC3C5E"/>
    <w:rsid w:val="00EC3FB6"/>
    <w:rsid w:val="00EC5671"/>
    <w:rsid w:val="00EC727C"/>
    <w:rsid w:val="00EC738F"/>
    <w:rsid w:val="00ED6EFD"/>
    <w:rsid w:val="00ED7885"/>
    <w:rsid w:val="00EE1A37"/>
    <w:rsid w:val="00EE1B78"/>
    <w:rsid w:val="00EE30A0"/>
    <w:rsid w:val="00EE6487"/>
    <w:rsid w:val="00EE6518"/>
    <w:rsid w:val="00EE6A1C"/>
    <w:rsid w:val="00EE6CC2"/>
    <w:rsid w:val="00EF18D1"/>
    <w:rsid w:val="00EF3C91"/>
    <w:rsid w:val="00EF41A1"/>
    <w:rsid w:val="00EF4B47"/>
    <w:rsid w:val="00EF68EB"/>
    <w:rsid w:val="00EF777D"/>
    <w:rsid w:val="00F00163"/>
    <w:rsid w:val="00F02751"/>
    <w:rsid w:val="00F030A7"/>
    <w:rsid w:val="00F05CCD"/>
    <w:rsid w:val="00F115B9"/>
    <w:rsid w:val="00F11F22"/>
    <w:rsid w:val="00F1298C"/>
    <w:rsid w:val="00F1337C"/>
    <w:rsid w:val="00F15404"/>
    <w:rsid w:val="00F21AA4"/>
    <w:rsid w:val="00F21EC2"/>
    <w:rsid w:val="00F23682"/>
    <w:rsid w:val="00F23EAD"/>
    <w:rsid w:val="00F25A0E"/>
    <w:rsid w:val="00F2624A"/>
    <w:rsid w:val="00F300E9"/>
    <w:rsid w:val="00F342AC"/>
    <w:rsid w:val="00F34319"/>
    <w:rsid w:val="00F3524C"/>
    <w:rsid w:val="00F36681"/>
    <w:rsid w:val="00F408DE"/>
    <w:rsid w:val="00F43F4F"/>
    <w:rsid w:val="00F442AF"/>
    <w:rsid w:val="00F47D69"/>
    <w:rsid w:val="00F53C15"/>
    <w:rsid w:val="00F602A1"/>
    <w:rsid w:val="00F6098F"/>
    <w:rsid w:val="00F61D8A"/>
    <w:rsid w:val="00F62080"/>
    <w:rsid w:val="00F62513"/>
    <w:rsid w:val="00F62FCF"/>
    <w:rsid w:val="00F66E96"/>
    <w:rsid w:val="00F66FBF"/>
    <w:rsid w:val="00F74BB8"/>
    <w:rsid w:val="00F820D9"/>
    <w:rsid w:val="00F8389D"/>
    <w:rsid w:val="00F83CED"/>
    <w:rsid w:val="00F869BC"/>
    <w:rsid w:val="00F87029"/>
    <w:rsid w:val="00F8794C"/>
    <w:rsid w:val="00F908AB"/>
    <w:rsid w:val="00F9127B"/>
    <w:rsid w:val="00F92B46"/>
    <w:rsid w:val="00F93EAB"/>
    <w:rsid w:val="00F94AAE"/>
    <w:rsid w:val="00F952B1"/>
    <w:rsid w:val="00F965EF"/>
    <w:rsid w:val="00F968AA"/>
    <w:rsid w:val="00FA3E31"/>
    <w:rsid w:val="00FA531E"/>
    <w:rsid w:val="00FA7026"/>
    <w:rsid w:val="00FB0369"/>
    <w:rsid w:val="00FB0389"/>
    <w:rsid w:val="00FB0A0E"/>
    <w:rsid w:val="00FB0EC3"/>
    <w:rsid w:val="00FB1D0E"/>
    <w:rsid w:val="00FB2366"/>
    <w:rsid w:val="00FB3C1B"/>
    <w:rsid w:val="00FB486B"/>
    <w:rsid w:val="00FB4A55"/>
    <w:rsid w:val="00FB69C6"/>
    <w:rsid w:val="00FB763C"/>
    <w:rsid w:val="00FC2135"/>
    <w:rsid w:val="00FC356D"/>
    <w:rsid w:val="00FC5620"/>
    <w:rsid w:val="00FC6826"/>
    <w:rsid w:val="00FC6C1A"/>
    <w:rsid w:val="00FC72F8"/>
    <w:rsid w:val="00FC7943"/>
    <w:rsid w:val="00FD0CA9"/>
    <w:rsid w:val="00FD3AA0"/>
    <w:rsid w:val="00FD3D0F"/>
    <w:rsid w:val="00FD4641"/>
    <w:rsid w:val="00FD5AC9"/>
    <w:rsid w:val="00FD680F"/>
    <w:rsid w:val="00FE1974"/>
    <w:rsid w:val="00FE7503"/>
    <w:rsid w:val="00FF2F17"/>
    <w:rsid w:val="00FF2F46"/>
    <w:rsid w:val="00FF3790"/>
    <w:rsid w:val="00FF4C02"/>
    <w:rsid w:val="00FF74C2"/>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0DB7"/>
  <w15:chartTrackingRefBased/>
  <w15:docId w15:val="{AB01637D-6967-454E-A88E-6FB67B70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2B46"/>
    <w:rPr>
      <w:color w:val="0000FF"/>
      <w:u w:val="single"/>
    </w:rPr>
  </w:style>
  <w:style w:type="paragraph" w:styleId="NormaleWeb">
    <w:name w:val="Normal (Web)"/>
    <w:basedOn w:val="Normale"/>
    <w:uiPriority w:val="99"/>
    <w:semiHidden/>
    <w:unhideWhenUsed/>
    <w:rsid w:val="00F92B4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yle1">
    <w:name w:val="style1"/>
    <w:basedOn w:val="Normale"/>
    <w:uiPriority w:val="99"/>
    <w:rsid w:val="00F92B46"/>
    <w:pPr>
      <w:spacing w:before="100" w:beforeAutospacing="1" w:after="100" w:afterAutospacing="1" w:line="240" w:lineRule="auto"/>
    </w:pPr>
    <w:rPr>
      <w:rFonts w:ascii="Times New Roman" w:eastAsia="Times New Roman" w:hAnsi="Times New Roman" w:cs="Times New Roman"/>
      <w:b/>
      <w:bCs/>
      <w:i/>
      <w:iCs/>
      <w:color w:val="663300"/>
      <w:sz w:val="24"/>
      <w:szCs w:val="24"/>
      <w:lang w:eastAsia="it-IT"/>
    </w:rPr>
  </w:style>
  <w:style w:type="character" w:styleId="Collegamentovisitato">
    <w:name w:val="FollowedHyperlink"/>
    <w:basedOn w:val="Carpredefinitoparagrafo"/>
    <w:uiPriority w:val="99"/>
    <w:semiHidden/>
    <w:unhideWhenUsed/>
    <w:rsid w:val="00AA3456"/>
    <w:rPr>
      <w:color w:val="954F72" w:themeColor="followedHyperlink"/>
      <w:u w:val="single"/>
    </w:rPr>
  </w:style>
  <w:style w:type="paragraph" w:styleId="Intestazione">
    <w:name w:val="header"/>
    <w:basedOn w:val="Normale"/>
    <w:link w:val="IntestazioneCarattere"/>
    <w:uiPriority w:val="99"/>
    <w:unhideWhenUsed/>
    <w:rsid w:val="00F3668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F36681"/>
    <w:rPr>
      <w:lang w:val="it-IT"/>
    </w:rPr>
  </w:style>
  <w:style w:type="paragraph" w:styleId="Pidipagina">
    <w:name w:val="footer"/>
    <w:basedOn w:val="Normale"/>
    <w:link w:val="PidipaginaCarattere"/>
    <w:uiPriority w:val="99"/>
    <w:unhideWhenUsed/>
    <w:rsid w:val="00F36681"/>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F36681"/>
    <w:rPr>
      <w:lang w:val="it-IT"/>
    </w:rPr>
  </w:style>
  <w:style w:type="paragraph" w:styleId="Paragrafoelenco">
    <w:name w:val="List Paragraph"/>
    <w:basedOn w:val="Normale"/>
    <w:uiPriority w:val="34"/>
    <w:qFormat/>
    <w:rsid w:val="00844FFB"/>
    <w:pPr>
      <w:ind w:left="720"/>
      <w:contextualSpacing/>
    </w:pPr>
  </w:style>
  <w:style w:type="character" w:customStyle="1" w:styleId="ams">
    <w:name w:val="ams"/>
    <w:basedOn w:val="Carpredefinitoparagrafo"/>
    <w:rsid w:val="00B8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2180">
      <w:bodyDiv w:val="1"/>
      <w:marLeft w:val="0"/>
      <w:marRight w:val="0"/>
      <w:marTop w:val="0"/>
      <w:marBottom w:val="0"/>
      <w:divBdr>
        <w:top w:val="none" w:sz="0" w:space="0" w:color="auto"/>
        <w:left w:val="none" w:sz="0" w:space="0" w:color="auto"/>
        <w:bottom w:val="none" w:sz="0" w:space="0" w:color="auto"/>
        <w:right w:val="none" w:sz="0" w:space="0" w:color="auto"/>
      </w:divBdr>
      <w:divsChild>
        <w:div w:id="1058358678">
          <w:marLeft w:val="0"/>
          <w:marRight w:val="240"/>
          <w:marTop w:val="0"/>
          <w:marBottom w:val="0"/>
          <w:divBdr>
            <w:top w:val="none" w:sz="0" w:space="0" w:color="auto"/>
            <w:left w:val="none" w:sz="0" w:space="0" w:color="auto"/>
            <w:bottom w:val="none" w:sz="0" w:space="0" w:color="auto"/>
            <w:right w:val="none" w:sz="0" w:space="0" w:color="auto"/>
          </w:divBdr>
          <w:divsChild>
            <w:div w:id="822350594">
              <w:marLeft w:val="0"/>
              <w:marRight w:val="0"/>
              <w:marTop w:val="0"/>
              <w:marBottom w:val="0"/>
              <w:divBdr>
                <w:top w:val="none" w:sz="0" w:space="0" w:color="auto"/>
                <w:left w:val="none" w:sz="0" w:space="0" w:color="auto"/>
                <w:bottom w:val="none" w:sz="0" w:space="0" w:color="auto"/>
                <w:right w:val="none" w:sz="0" w:space="0" w:color="auto"/>
              </w:divBdr>
              <w:divsChild>
                <w:div w:id="1607226875">
                  <w:marLeft w:val="0"/>
                  <w:marRight w:val="0"/>
                  <w:marTop w:val="0"/>
                  <w:marBottom w:val="0"/>
                  <w:divBdr>
                    <w:top w:val="none" w:sz="0" w:space="0" w:color="auto"/>
                    <w:left w:val="none" w:sz="0" w:space="0" w:color="auto"/>
                    <w:bottom w:val="none" w:sz="0" w:space="0" w:color="auto"/>
                    <w:right w:val="none" w:sz="0" w:space="0" w:color="auto"/>
                  </w:divBdr>
                  <w:divsChild>
                    <w:div w:id="978808202">
                      <w:marLeft w:val="0"/>
                      <w:marRight w:val="0"/>
                      <w:marTop w:val="0"/>
                      <w:marBottom w:val="0"/>
                      <w:divBdr>
                        <w:top w:val="none" w:sz="0" w:space="0" w:color="auto"/>
                        <w:left w:val="none" w:sz="0" w:space="0" w:color="auto"/>
                        <w:bottom w:val="none" w:sz="0" w:space="0" w:color="auto"/>
                        <w:right w:val="none" w:sz="0" w:space="0" w:color="auto"/>
                      </w:divBdr>
                      <w:divsChild>
                        <w:div w:id="345441902">
                          <w:marLeft w:val="0"/>
                          <w:marRight w:val="0"/>
                          <w:marTop w:val="0"/>
                          <w:marBottom w:val="0"/>
                          <w:divBdr>
                            <w:top w:val="none" w:sz="0" w:space="0" w:color="auto"/>
                            <w:left w:val="none" w:sz="0" w:space="0" w:color="auto"/>
                            <w:bottom w:val="none" w:sz="0" w:space="0" w:color="auto"/>
                            <w:right w:val="none" w:sz="0" w:space="0" w:color="auto"/>
                          </w:divBdr>
                          <w:divsChild>
                            <w:div w:id="270868289">
                              <w:marLeft w:val="0"/>
                              <w:marRight w:val="0"/>
                              <w:marTop w:val="0"/>
                              <w:marBottom w:val="0"/>
                              <w:divBdr>
                                <w:top w:val="single" w:sz="2" w:space="0" w:color="EFEFEF"/>
                                <w:left w:val="none" w:sz="0" w:space="0" w:color="auto"/>
                                <w:bottom w:val="none" w:sz="0" w:space="0" w:color="auto"/>
                                <w:right w:val="none" w:sz="0" w:space="0" w:color="auto"/>
                              </w:divBdr>
                              <w:divsChild>
                                <w:div w:id="482507982">
                                  <w:marLeft w:val="0"/>
                                  <w:marRight w:val="0"/>
                                  <w:marTop w:val="0"/>
                                  <w:marBottom w:val="0"/>
                                  <w:divBdr>
                                    <w:top w:val="none" w:sz="0" w:space="0" w:color="auto"/>
                                    <w:left w:val="none" w:sz="0" w:space="0" w:color="auto"/>
                                    <w:bottom w:val="none" w:sz="0" w:space="0" w:color="auto"/>
                                    <w:right w:val="none" w:sz="0" w:space="0" w:color="auto"/>
                                  </w:divBdr>
                                  <w:divsChild>
                                    <w:div w:id="932859243">
                                      <w:marLeft w:val="0"/>
                                      <w:marRight w:val="0"/>
                                      <w:marTop w:val="0"/>
                                      <w:marBottom w:val="0"/>
                                      <w:divBdr>
                                        <w:top w:val="none" w:sz="0" w:space="0" w:color="auto"/>
                                        <w:left w:val="none" w:sz="0" w:space="0" w:color="auto"/>
                                        <w:bottom w:val="none" w:sz="0" w:space="0" w:color="auto"/>
                                        <w:right w:val="none" w:sz="0" w:space="0" w:color="auto"/>
                                      </w:divBdr>
                                      <w:divsChild>
                                        <w:div w:id="1985547990">
                                          <w:marLeft w:val="0"/>
                                          <w:marRight w:val="0"/>
                                          <w:marTop w:val="0"/>
                                          <w:marBottom w:val="0"/>
                                          <w:divBdr>
                                            <w:top w:val="none" w:sz="0" w:space="0" w:color="auto"/>
                                            <w:left w:val="none" w:sz="0" w:space="0" w:color="auto"/>
                                            <w:bottom w:val="none" w:sz="0" w:space="0" w:color="auto"/>
                                            <w:right w:val="none" w:sz="0" w:space="0" w:color="auto"/>
                                          </w:divBdr>
                                          <w:divsChild>
                                            <w:div w:id="1013803922">
                                              <w:marLeft w:val="0"/>
                                              <w:marRight w:val="0"/>
                                              <w:marTop w:val="0"/>
                                              <w:marBottom w:val="0"/>
                                              <w:divBdr>
                                                <w:top w:val="none" w:sz="0" w:space="0" w:color="auto"/>
                                                <w:left w:val="none" w:sz="0" w:space="0" w:color="auto"/>
                                                <w:bottom w:val="none" w:sz="0" w:space="0" w:color="auto"/>
                                                <w:right w:val="none" w:sz="0" w:space="0" w:color="auto"/>
                                              </w:divBdr>
                                              <w:divsChild>
                                                <w:div w:id="266041477">
                                                  <w:marLeft w:val="0"/>
                                                  <w:marRight w:val="0"/>
                                                  <w:marTop w:val="0"/>
                                                  <w:marBottom w:val="0"/>
                                                  <w:divBdr>
                                                    <w:top w:val="none" w:sz="0" w:space="0" w:color="auto"/>
                                                    <w:left w:val="none" w:sz="0" w:space="0" w:color="auto"/>
                                                    <w:bottom w:val="none" w:sz="0" w:space="0" w:color="auto"/>
                                                    <w:right w:val="none" w:sz="0" w:space="0" w:color="auto"/>
                                                  </w:divBdr>
                                                  <w:divsChild>
                                                    <w:div w:id="441729429">
                                                      <w:marLeft w:val="0"/>
                                                      <w:marRight w:val="0"/>
                                                      <w:marTop w:val="0"/>
                                                      <w:marBottom w:val="0"/>
                                                      <w:divBdr>
                                                        <w:top w:val="none" w:sz="0" w:space="0" w:color="auto"/>
                                                        <w:left w:val="none" w:sz="0" w:space="0" w:color="auto"/>
                                                        <w:bottom w:val="none" w:sz="0" w:space="0" w:color="auto"/>
                                                        <w:right w:val="none" w:sz="0" w:space="0" w:color="auto"/>
                                                      </w:divBdr>
                                                      <w:divsChild>
                                                        <w:div w:id="963997684">
                                                          <w:marLeft w:val="0"/>
                                                          <w:marRight w:val="0"/>
                                                          <w:marTop w:val="120"/>
                                                          <w:marBottom w:val="0"/>
                                                          <w:divBdr>
                                                            <w:top w:val="none" w:sz="0" w:space="0" w:color="auto"/>
                                                            <w:left w:val="none" w:sz="0" w:space="0" w:color="auto"/>
                                                            <w:bottom w:val="none" w:sz="0" w:space="0" w:color="auto"/>
                                                            <w:right w:val="none" w:sz="0" w:space="0" w:color="auto"/>
                                                          </w:divBdr>
                                                          <w:divsChild>
                                                            <w:div w:id="1843856876">
                                                              <w:marLeft w:val="0"/>
                                                              <w:marRight w:val="0"/>
                                                              <w:marTop w:val="0"/>
                                                              <w:marBottom w:val="0"/>
                                                              <w:divBdr>
                                                                <w:top w:val="none" w:sz="0" w:space="0" w:color="auto"/>
                                                                <w:left w:val="none" w:sz="0" w:space="0" w:color="auto"/>
                                                                <w:bottom w:val="none" w:sz="0" w:space="0" w:color="auto"/>
                                                                <w:right w:val="none" w:sz="0" w:space="0" w:color="auto"/>
                                                              </w:divBdr>
                                                              <w:divsChild>
                                                                <w:div w:id="839924456">
                                                                  <w:marLeft w:val="0"/>
                                                                  <w:marRight w:val="0"/>
                                                                  <w:marTop w:val="0"/>
                                                                  <w:marBottom w:val="0"/>
                                                                  <w:divBdr>
                                                                    <w:top w:val="none" w:sz="0" w:space="0" w:color="auto"/>
                                                                    <w:left w:val="none" w:sz="0" w:space="0" w:color="auto"/>
                                                                    <w:bottom w:val="none" w:sz="0" w:space="0" w:color="auto"/>
                                                                    <w:right w:val="none" w:sz="0" w:space="0" w:color="auto"/>
                                                                  </w:divBdr>
                                                                  <w:divsChild>
                                                                    <w:div w:id="17551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09705">
                                              <w:marLeft w:val="0"/>
                                              <w:marRight w:val="0"/>
                                              <w:marTop w:val="0"/>
                                              <w:marBottom w:val="0"/>
                                              <w:divBdr>
                                                <w:top w:val="none" w:sz="0" w:space="0" w:color="auto"/>
                                                <w:left w:val="none" w:sz="0" w:space="0" w:color="auto"/>
                                                <w:bottom w:val="none" w:sz="0" w:space="0" w:color="auto"/>
                                                <w:right w:val="none" w:sz="0" w:space="0" w:color="auto"/>
                                              </w:divBdr>
                                              <w:divsChild>
                                                <w:div w:id="1507474158">
                                                  <w:marLeft w:val="0"/>
                                                  <w:marRight w:val="0"/>
                                                  <w:marTop w:val="0"/>
                                                  <w:marBottom w:val="0"/>
                                                  <w:divBdr>
                                                    <w:top w:val="none" w:sz="0" w:space="0" w:color="auto"/>
                                                    <w:left w:val="none" w:sz="0" w:space="0" w:color="auto"/>
                                                    <w:bottom w:val="none" w:sz="0" w:space="0" w:color="auto"/>
                                                    <w:right w:val="none" w:sz="0" w:space="0" w:color="auto"/>
                                                  </w:divBdr>
                                                  <w:divsChild>
                                                    <w:div w:id="633213902">
                                                      <w:marLeft w:val="0"/>
                                                      <w:marRight w:val="0"/>
                                                      <w:marTop w:val="0"/>
                                                      <w:marBottom w:val="0"/>
                                                      <w:divBdr>
                                                        <w:top w:val="none" w:sz="0" w:space="0" w:color="auto"/>
                                                        <w:left w:val="none" w:sz="0" w:space="0" w:color="auto"/>
                                                        <w:bottom w:val="none" w:sz="0" w:space="0" w:color="auto"/>
                                                        <w:right w:val="none" w:sz="0" w:space="0" w:color="auto"/>
                                                      </w:divBdr>
                                                      <w:divsChild>
                                                        <w:div w:id="2135631992">
                                                          <w:marLeft w:val="0"/>
                                                          <w:marRight w:val="0"/>
                                                          <w:marTop w:val="0"/>
                                                          <w:marBottom w:val="0"/>
                                                          <w:divBdr>
                                                            <w:top w:val="none" w:sz="0" w:space="0" w:color="auto"/>
                                                            <w:left w:val="none" w:sz="0" w:space="0" w:color="auto"/>
                                                            <w:bottom w:val="none" w:sz="0" w:space="0" w:color="auto"/>
                                                            <w:right w:val="none" w:sz="0" w:space="0" w:color="auto"/>
                                                          </w:divBdr>
                                                          <w:divsChild>
                                                            <w:div w:id="1356157329">
                                                              <w:marLeft w:val="0"/>
                                                              <w:marRight w:val="0"/>
                                                              <w:marTop w:val="0"/>
                                                              <w:marBottom w:val="0"/>
                                                              <w:divBdr>
                                                                <w:top w:val="none" w:sz="0" w:space="0" w:color="auto"/>
                                                                <w:left w:val="none" w:sz="0" w:space="0" w:color="auto"/>
                                                                <w:bottom w:val="none" w:sz="0" w:space="0" w:color="auto"/>
                                                                <w:right w:val="none" w:sz="0" w:space="0" w:color="auto"/>
                                                              </w:divBdr>
                                                              <w:divsChild>
                                                                <w:div w:id="19514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4319723">
      <w:bodyDiv w:val="1"/>
      <w:marLeft w:val="0"/>
      <w:marRight w:val="0"/>
      <w:marTop w:val="0"/>
      <w:marBottom w:val="0"/>
      <w:divBdr>
        <w:top w:val="none" w:sz="0" w:space="0" w:color="auto"/>
        <w:left w:val="none" w:sz="0" w:space="0" w:color="auto"/>
        <w:bottom w:val="none" w:sz="0" w:space="0" w:color="auto"/>
        <w:right w:val="none" w:sz="0" w:space="0" w:color="auto"/>
      </w:divBdr>
      <w:divsChild>
        <w:div w:id="1867598368">
          <w:marLeft w:val="0"/>
          <w:marRight w:val="240"/>
          <w:marTop w:val="0"/>
          <w:marBottom w:val="0"/>
          <w:divBdr>
            <w:top w:val="none" w:sz="0" w:space="0" w:color="auto"/>
            <w:left w:val="none" w:sz="0" w:space="0" w:color="auto"/>
            <w:bottom w:val="none" w:sz="0" w:space="0" w:color="auto"/>
            <w:right w:val="none" w:sz="0" w:space="0" w:color="auto"/>
          </w:divBdr>
          <w:divsChild>
            <w:div w:id="1378581325">
              <w:marLeft w:val="0"/>
              <w:marRight w:val="0"/>
              <w:marTop w:val="0"/>
              <w:marBottom w:val="0"/>
              <w:divBdr>
                <w:top w:val="none" w:sz="0" w:space="0" w:color="auto"/>
                <w:left w:val="none" w:sz="0" w:space="0" w:color="auto"/>
                <w:bottom w:val="none" w:sz="0" w:space="0" w:color="auto"/>
                <w:right w:val="none" w:sz="0" w:space="0" w:color="auto"/>
              </w:divBdr>
              <w:divsChild>
                <w:div w:id="85735723">
                  <w:marLeft w:val="0"/>
                  <w:marRight w:val="0"/>
                  <w:marTop w:val="0"/>
                  <w:marBottom w:val="0"/>
                  <w:divBdr>
                    <w:top w:val="none" w:sz="0" w:space="0" w:color="auto"/>
                    <w:left w:val="none" w:sz="0" w:space="0" w:color="auto"/>
                    <w:bottom w:val="none" w:sz="0" w:space="0" w:color="auto"/>
                    <w:right w:val="none" w:sz="0" w:space="0" w:color="auto"/>
                  </w:divBdr>
                  <w:divsChild>
                    <w:div w:id="1623070128">
                      <w:marLeft w:val="0"/>
                      <w:marRight w:val="0"/>
                      <w:marTop w:val="0"/>
                      <w:marBottom w:val="0"/>
                      <w:divBdr>
                        <w:top w:val="none" w:sz="0" w:space="0" w:color="auto"/>
                        <w:left w:val="none" w:sz="0" w:space="0" w:color="auto"/>
                        <w:bottom w:val="none" w:sz="0" w:space="0" w:color="auto"/>
                        <w:right w:val="none" w:sz="0" w:space="0" w:color="auto"/>
                      </w:divBdr>
                      <w:divsChild>
                        <w:div w:id="371346266">
                          <w:marLeft w:val="0"/>
                          <w:marRight w:val="0"/>
                          <w:marTop w:val="0"/>
                          <w:marBottom w:val="0"/>
                          <w:divBdr>
                            <w:top w:val="none" w:sz="0" w:space="0" w:color="auto"/>
                            <w:left w:val="none" w:sz="0" w:space="0" w:color="auto"/>
                            <w:bottom w:val="none" w:sz="0" w:space="0" w:color="auto"/>
                            <w:right w:val="none" w:sz="0" w:space="0" w:color="auto"/>
                          </w:divBdr>
                          <w:divsChild>
                            <w:div w:id="676229128">
                              <w:marLeft w:val="0"/>
                              <w:marRight w:val="0"/>
                              <w:marTop w:val="0"/>
                              <w:marBottom w:val="0"/>
                              <w:divBdr>
                                <w:top w:val="single" w:sz="2" w:space="0" w:color="EFEFEF"/>
                                <w:left w:val="none" w:sz="0" w:space="0" w:color="auto"/>
                                <w:bottom w:val="none" w:sz="0" w:space="0" w:color="auto"/>
                                <w:right w:val="none" w:sz="0" w:space="0" w:color="auto"/>
                              </w:divBdr>
                              <w:divsChild>
                                <w:div w:id="2143964430">
                                  <w:marLeft w:val="0"/>
                                  <w:marRight w:val="0"/>
                                  <w:marTop w:val="0"/>
                                  <w:marBottom w:val="0"/>
                                  <w:divBdr>
                                    <w:top w:val="none" w:sz="0" w:space="0" w:color="auto"/>
                                    <w:left w:val="none" w:sz="0" w:space="0" w:color="auto"/>
                                    <w:bottom w:val="none" w:sz="0" w:space="0" w:color="auto"/>
                                    <w:right w:val="none" w:sz="0" w:space="0" w:color="auto"/>
                                  </w:divBdr>
                                  <w:divsChild>
                                    <w:div w:id="1292058135">
                                      <w:marLeft w:val="0"/>
                                      <w:marRight w:val="0"/>
                                      <w:marTop w:val="0"/>
                                      <w:marBottom w:val="0"/>
                                      <w:divBdr>
                                        <w:top w:val="none" w:sz="0" w:space="0" w:color="auto"/>
                                        <w:left w:val="none" w:sz="0" w:space="0" w:color="auto"/>
                                        <w:bottom w:val="none" w:sz="0" w:space="0" w:color="auto"/>
                                        <w:right w:val="none" w:sz="0" w:space="0" w:color="auto"/>
                                      </w:divBdr>
                                      <w:divsChild>
                                        <w:div w:id="223835933">
                                          <w:marLeft w:val="0"/>
                                          <w:marRight w:val="0"/>
                                          <w:marTop w:val="0"/>
                                          <w:marBottom w:val="0"/>
                                          <w:divBdr>
                                            <w:top w:val="none" w:sz="0" w:space="0" w:color="auto"/>
                                            <w:left w:val="none" w:sz="0" w:space="0" w:color="auto"/>
                                            <w:bottom w:val="none" w:sz="0" w:space="0" w:color="auto"/>
                                            <w:right w:val="none" w:sz="0" w:space="0" w:color="auto"/>
                                          </w:divBdr>
                                          <w:divsChild>
                                            <w:div w:id="226457036">
                                              <w:marLeft w:val="0"/>
                                              <w:marRight w:val="0"/>
                                              <w:marTop w:val="0"/>
                                              <w:marBottom w:val="0"/>
                                              <w:divBdr>
                                                <w:top w:val="none" w:sz="0" w:space="0" w:color="auto"/>
                                                <w:left w:val="none" w:sz="0" w:space="0" w:color="auto"/>
                                                <w:bottom w:val="none" w:sz="0" w:space="0" w:color="auto"/>
                                                <w:right w:val="none" w:sz="0" w:space="0" w:color="auto"/>
                                              </w:divBdr>
                                              <w:divsChild>
                                                <w:div w:id="1051659635">
                                                  <w:marLeft w:val="0"/>
                                                  <w:marRight w:val="0"/>
                                                  <w:marTop w:val="0"/>
                                                  <w:marBottom w:val="0"/>
                                                  <w:divBdr>
                                                    <w:top w:val="none" w:sz="0" w:space="0" w:color="auto"/>
                                                    <w:left w:val="none" w:sz="0" w:space="0" w:color="auto"/>
                                                    <w:bottom w:val="none" w:sz="0" w:space="0" w:color="auto"/>
                                                    <w:right w:val="none" w:sz="0" w:space="0" w:color="auto"/>
                                                  </w:divBdr>
                                                  <w:divsChild>
                                                    <w:div w:id="1907573152">
                                                      <w:marLeft w:val="0"/>
                                                      <w:marRight w:val="0"/>
                                                      <w:marTop w:val="0"/>
                                                      <w:marBottom w:val="0"/>
                                                      <w:divBdr>
                                                        <w:top w:val="none" w:sz="0" w:space="0" w:color="auto"/>
                                                        <w:left w:val="none" w:sz="0" w:space="0" w:color="auto"/>
                                                        <w:bottom w:val="none" w:sz="0" w:space="0" w:color="auto"/>
                                                        <w:right w:val="none" w:sz="0" w:space="0" w:color="auto"/>
                                                      </w:divBdr>
                                                      <w:divsChild>
                                                        <w:div w:id="1779133767">
                                                          <w:marLeft w:val="0"/>
                                                          <w:marRight w:val="0"/>
                                                          <w:marTop w:val="120"/>
                                                          <w:marBottom w:val="0"/>
                                                          <w:divBdr>
                                                            <w:top w:val="none" w:sz="0" w:space="0" w:color="auto"/>
                                                            <w:left w:val="none" w:sz="0" w:space="0" w:color="auto"/>
                                                            <w:bottom w:val="none" w:sz="0" w:space="0" w:color="auto"/>
                                                            <w:right w:val="none" w:sz="0" w:space="0" w:color="auto"/>
                                                          </w:divBdr>
                                                          <w:divsChild>
                                                            <w:div w:id="1200119514">
                                                              <w:marLeft w:val="0"/>
                                                              <w:marRight w:val="0"/>
                                                              <w:marTop w:val="0"/>
                                                              <w:marBottom w:val="0"/>
                                                              <w:divBdr>
                                                                <w:top w:val="none" w:sz="0" w:space="0" w:color="auto"/>
                                                                <w:left w:val="none" w:sz="0" w:space="0" w:color="auto"/>
                                                                <w:bottom w:val="none" w:sz="0" w:space="0" w:color="auto"/>
                                                                <w:right w:val="none" w:sz="0" w:space="0" w:color="auto"/>
                                                              </w:divBdr>
                                                              <w:divsChild>
                                                                <w:div w:id="302126076">
                                                                  <w:marLeft w:val="0"/>
                                                                  <w:marRight w:val="0"/>
                                                                  <w:marTop w:val="0"/>
                                                                  <w:marBottom w:val="0"/>
                                                                  <w:divBdr>
                                                                    <w:top w:val="none" w:sz="0" w:space="0" w:color="auto"/>
                                                                    <w:left w:val="none" w:sz="0" w:space="0" w:color="auto"/>
                                                                    <w:bottom w:val="none" w:sz="0" w:space="0" w:color="auto"/>
                                                                    <w:right w:val="none" w:sz="0" w:space="0" w:color="auto"/>
                                                                  </w:divBdr>
                                                                  <w:divsChild>
                                                                    <w:div w:id="606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15961">
                                              <w:marLeft w:val="0"/>
                                              <w:marRight w:val="0"/>
                                              <w:marTop w:val="0"/>
                                              <w:marBottom w:val="0"/>
                                              <w:divBdr>
                                                <w:top w:val="none" w:sz="0" w:space="0" w:color="auto"/>
                                                <w:left w:val="none" w:sz="0" w:space="0" w:color="auto"/>
                                                <w:bottom w:val="none" w:sz="0" w:space="0" w:color="auto"/>
                                                <w:right w:val="none" w:sz="0" w:space="0" w:color="auto"/>
                                              </w:divBdr>
                                              <w:divsChild>
                                                <w:div w:id="360790612">
                                                  <w:marLeft w:val="0"/>
                                                  <w:marRight w:val="0"/>
                                                  <w:marTop w:val="0"/>
                                                  <w:marBottom w:val="0"/>
                                                  <w:divBdr>
                                                    <w:top w:val="none" w:sz="0" w:space="0" w:color="auto"/>
                                                    <w:left w:val="none" w:sz="0" w:space="0" w:color="auto"/>
                                                    <w:bottom w:val="none" w:sz="0" w:space="0" w:color="auto"/>
                                                    <w:right w:val="none" w:sz="0" w:space="0" w:color="auto"/>
                                                  </w:divBdr>
                                                  <w:divsChild>
                                                    <w:div w:id="348607084">
                                                      <w:marLeft w:val="0"/>
                                                      <w:marRight w:val="0"/>
                                                      <w:marTop w:val="0"/>
                                                      <w:marBottom w:val="0"/>
                                                      <w:divBdr>
                                                        <w:top w:val="none" w:sz="0" w:space="0" w:color="auto"/>
                                                        <w:left w:val="none" w:sz="0" w:space="0" w:color="auto"/>
                                                        <w:bottom w:val="none" w:sz="0" w:space="0" w:color="auto"/>
                                                        <w:right w:val="none" w:sz="0" w:space="0" w:color="auto"/>
                                                      </w:divBdr>
                                                      <w:divsChild>
                                                        <w:div w:id="1246107333">
                                                          <w:marLeft w:val="0"/>
                                                          <w:marRight w:val="0"/>
                                                          <w:marTop w:val="0"/>
                                                          <w:marBottom w:val="0"/>
                                                          <w:divBdr>
                                                            <w:top w:val="none" w:sz="0" w:space="0" w:color="auto"/>
                                                            <w:left w:val="none" w:sz="0" w:space="0" w:color="auto"/>
                                                            <w:bottom w:val="none" w:sz="0" w:space="0" w:color="auto"/>
                                                            <w:right w:val="none" w:sz="0" w:space="0" w:color="auto"/>
                                                          </w:divBdr>
                                                          <w:divsChild>
                                                            <w:div w:id="779226380">
                                                              <w:marLeft w:val="0"/>
                                                              <w:marRight w:val="0"/>
                                                              <w:marTop w:val="0"/>
                                                              <w:marBottom w:val="0"/>
                                                              <w:divBdr>
                                                                <w:top w:val="none" w:sz="0" w:space="0" w:color="auto"/>
                                                                <w:left w:val="none" w:sz="0" w:space="0" w:color="auto"/>
                                                                <w:bottom w:val="none" w:sz="0" w:space="0" w:color="auto"/>
                                                                <w:right w:val="none" w:sz="0" w:space="0" w:color="auto"/>
                                                              </w:divBdr>
                                                              <w:divsChild>
                                                                <w:div w:id="13406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912026">
      <w:bodyDiv w:val="1"/>
      <w:marLeft w:val="0"/>
      <w:marRight w:val="0"/>
      <w:marTop w:val="0"/>
      <w:marBottom w:val="0"/>
      <w:divBdr>
        <w:top w:val="none" w:sz="0" w:space="0" w:color="auto"/>
        <w:left w:val="none" w:sz="0" w:space="0" w:color="auto"/>
        <w:bottom w:val="none" w:sz="0" w:space="0" w:color="auto"/>
        <w:right w:val="none" w:sz="0" w:space="0" w:color="auto"/>
      </w:divBdr>
      <w:divsChild>
        <w:div w:id="696926133">
          <w:marLeft w:val="0"/>
          <w:marRight w:val="240"/>
          <w:marTop w:val="0"/>
          <w:marBottom w:val="0"/>
          <w:divBdr>
            <w:top w:val="none" w:sz="0" w:space="0" w:color="auto"/>
            <w:left w:val="none" w:sz="0" w:space="0" w:color="auto"/>
            <w:bottom w:val="none" w:sz="0" w:space="0" w:color="auto"/>
            <w:right w:val="none" w:sz="0" w:space="0" w:color="auto"/>
          </w:divBdr>
          <w:divsChild>
            <w:div w:id="904297482">
              <w:marLeft w:val="0"/>
              <w:marRight w:val="0"/>
              <w:marTop w:val="0"/>
              <w:marBottom w:val="0"/>
              <w:divBdr>
                <w:top w:val="none" w:sz="0" w:space="0" w:color="auto"/>
                <w:left w:val="none" w:sz="0" w:space="0" w:color="auto"/>
                <w:bottom w:val="none" w:sz="0" w:space="0" w:color="auto"/>
                <w:right w:val="none" w:sz="0" w:space="0" w:color="auto"/>
              </w:divBdr>
              <w:divsChild>
                <w:div w:id="196160136">
                  <w:marLeft w:val="0"/>
                  <w:marRight w:val="0"/>
                  <w:marTop w:val="0"/>
                  <w:marBottom w:val="0"/>
                  <w:divBdr>
                    <w:top w:val="none" w:sz="0" w:space="0" w:color="auto"/>
                    <w:left w:val="none" w:sz="0" w:space="0" w:color="auto"/>
                    <w:bottom w:val="none" w:sz="0" w:space="0" w:color="auto"/>
                    <w:right w:val="none" w:sz="0" w:space="0" w:color="auto"/>
                  </w:divBdr>
                  <w:divsChild>
                    <w:div w:id="43868454">
                      <w:marLeft w:val="0"/>
                      <w:marRight w:val="0"/>
                      <w:marTop w:val="0"/>
                      <w:marBottom w:val="0"/>
                      <w:divBdr>
                        <w:top w:val="none" w:sz="0" w:space="0" w:color="auto"/>
                        <w:left w:val="none" w:sz="0" w:space="0" w:color="auto"/>
                        <w:bottom w:val="none" w:sz="0" w:space="0" w:color="auto"/>
                        <w:right w:val="none" w:sz="0" w:space="0" w:color="auto"/>
                      </w:divBdr>
                      <w:divsChild>
                        <w:div w:id="1881237434">
                          <w:marLeft w:val="0"/>
                          <w:marRight w:val="0"/>
                          <w:marTop w:val="0"/>
                          <w:marBottom w:val="0"/>
                          <w:divBdr>
                            <w:top w:val="none" w:sz="0" w:space="0" w:color="auto"/>
                            <w:left w:val="none" w:sz="0" w:space="0" w:color="auto"/>
                            <w:bottom w:val="none" w:sz="0" w:space="0" w:color="auto"/>
                            <w:right w:val="none" w:sz="0" w:space="0" w:color="auto"/>
                          </w:divBdr>
                          <w:divsChild>
                            <w:div w:id="1990093881">
                              <w:marLeft w:val="0"/>
                              <w:marRight w:val="0"/>
                              <w:marTop w:val="0"/>
                              <w:marBottom w:val="0"/>
                              <w:divBdr>
                                <w:top w:val="single" w:sz="2" w:space="0" w:color="EFEFEF"/>
                                <w:left w:val="none" w:sz="0" w:space="0" w:color="auto"/>
                                <w:bottom w:val="none" w:sz="0" w:space="0" w:color="auto"/>
                                <w:right w:val="none" w:sz="0" w:space="0" w:color="auto"/>
                              </w:divBdr>
                              <w:divsChild>
                                <w:div w:id="60952043">
                                  <w:marLeft w:val="0"/>
                                  <w:marRight w:val="0"/>
                                  <w:marTop w:val="0"/>
                                  <w:marBottom w:val="0"/>
                                  <w:divBdr>
                                    <w:top w:val="none" w:sz="0" w:space="0" w:color="auto"/>
                                    <w:left w:val="none" w:sz="0" w:space="0" w:color="auto"/>
                                    <w:bottom w:val="none" w:sz="0" w:space="0" w:color="auto"/>
                                    <w:right w:val="none" w:sz="0" w:space="0" w:color="auto"/>
                                  </w:divBdr>
                                  <w:divsChild>
                                    <w:div w:id="1769302380">
                                      <w:marLeft w:val="0"/>
                                      <w:marRight w:val="0"/>
                                      <w:marTop w:val="0"/>
                                      <w:marBottom w:val="0"/>
                                      <w:divBdr>
                                        <w:top w:val="none" w:sz="0" w:space="0" w:color="auto"/>
                                        <w:left w:val="none" w:sz="0" w:space="0" w:color="auto"/>
                                        <w:bottom w:val="none" w:sz="0" w:space="0" w:color="auto"/>
                                        <w:right w:val="none" w:sz="0" w:space="0" w:color="auto"/>
                                      </w:divBdr>
                                      <w:divsChild>
                                        <w:div w:id="1606688983">
                                          <w:marLeft w:val="0"/>
                                          <w:marRight w:val="0"/>
                                          <w:marTop w:val="0"/>
                                          <w:marBottom w:val="0"/>
                                          <w:divBdr>
                                            <w:top w:val="none" w:sz="0" w:space="0" w:color="auto"/>
                                            <w:left w:val="none" w:sz="0" w:space="0" w:color="auto"/>
                                            <w:bottom w:val="none" w:sz="0" w:space="0" w:color="auto"/>
                                            <w:right w:val="none" w:sz="0" w:space="0" w:color="auto"/>
                                          </w:divBdr>
                                          <w:divsChild>
                                            <w:div w:id="766579405">
                                              <w:marLeft w:val="0"/>
                                              <w:marRight w:val="0"/>
                                              <w:marTop w:val="0"/>
                                              <w:marBottom w:val="0"/>
                                              <w:divBdr>
                                                <w:top w:val="none" w:sz="0" w:space="0" w:color="auto"/>
                                                <w:left w:val="none" w:sz="0" w:space="0" w:color="auto"/>
                                                <w:bottom w:val="none" w:sz="0" w:space="0" w:color="auto"/>
                                                <w:right w:val="none" w:sz="0" w:space="0" w:color="auto"/>
                                              </w:divBdr>
                                              <w:divsChild>
                                                <w:div w:id="219633341">
                                                  <w:marLeft w:val="0"/>
                                                  <w:marRight w:val="0"/>
                                                  <w:marTop w:val="0"/>
                                                  <w:marBottom w:val="0"/>
                                                  <w:divBdr>
                                                    <w:top w:val="none" w:sz="0" w:space="0" w:color="auto"/>
                                                    <w:left w:val="none" w:sz="0" w:space="0" w:color="auto"/>
                                                    <w:bottom w:val="none" w:sz="0" w:space="0" w:color="auto"/>
                                                    <w:right w:val="none" w:sz="0" w:space="0" w:color="auto"/>
                                                  </w:divBdr>
                                                  <w:divsChild>
                                                    <w:div w:id="1695185595">
                                                      <w:marLeft w:val="0"/>
                                                      <w:marRight w:val="0"/>
                                                      <w:marTop w:val="0"/>
                                                      <w:marBottom w:val="0"/>
                                                      <w:divBdr>
                                                        <w:top w:val="none" w:sz="0" w:space="0" w:color="auto"/>
                                                        <w:left w:val="none" w:sz="0" w:space="0" w:color="auto"/>
                                                        <w:bottom w:val="none" w:sz="0" w:space="0" w:color="auto"/>
                                                        <w:right w:val="none" w:sz="0" w:space="0" w:color="auto"/>
                                                      </w:divBdr>
                                                      <w:divsChild>
                                                        <w:div w:id="397171784">
                                                          <w:marLeft w:val="0"/>
                                                          <w:marRight w:val="0"/>
                                                          <w:marTop w:val="120"/>
                                                          <w:marBottom w:val="0"/>
                                                          <w:divBdr>
                                                            <w:top w:val="none" w:sz="0" w:space="0" w:color="auto"/>
                                                            <w:left w:val="none" w:sz="0" w:space="0" w:color="auto"/>
                                                            <w:bottom w:val="none" w:sz="0" w:space="0" w:color="auto"/>
                                                            <w:right w:val="none" w:sz="0" w:space="0" w:color="auto"/>
                                                          </w:divBdr>
                                                          <w:divsChild>
                                                            <w:div w:id="2141454487">
                                                              <w:marLeft w:val="0"/>
                                                              <w:marRight w:val="0"/>
                                                              <w:marTop w:val="0"/>
                                                              <w:marBottom w:val="0"/>
                                                              <w:divBdr>
                                                                <w:top w:val="none" w:sz="0" w:space="0" w:color="auto"/>
                                                                <w:left w:val="none" w:sz="0" w:space="0" w:color="auto"/>
                                                                <w:bottom w:val="none" w:sz="0" w:space="0" w:color="auto"/>
                                                                <w:right w:val="none" w:sz="0" w:space="0" w:color="auto"/>
                                                              </w:divBdr>
                                                              <w:divsChild>
                                                                <w:div w:id="793519660">
                                                                  <w:marLeft w:val="0"/>
                                                                  <w:marRight w:val="0"/>
                                                                  <w:marTop w:val="0"/>
                                                                  <w:marBottom w:val="0"/>
                                                                  <w:divBdr>
                                                                    <w:top w:val="none" w:sz="0" w:space="0" w:color="auto"/>
                                                                    <w:left w:val="none" w:sz="0" w:space="0" w:color="auto"/>
                                                                    <w:bottom w:val="none" w:sz="0" w:space="0" w:color="auto"/>
                                                                    <w:right w:val="none" w:sz="0" w:space="0" w:color="auto"/>
                                                                  </w:divBdr>
                                                                  <w:divsChild>
                                                                    <w:div w:id="1788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94412">
                                              <w:marLeft w:val="0"/>
                                              <w:marRight w:val="0"/>
                                              <w:marTop w:val="0"/>
                                              <w:marBottom w:val="0"/>
                                              <w:divBdr>
                                                <w:top w:val="none" w:sz="0" w:space="0" w:color="auto"/>
                                                <w:left w:val="none" w:sz="0" w:space="0" w:color="auto"/>
                                                <w:bottom w:val="none" w:sz="0" w:space="0" w:color="auto"/>
                                                <w:right w:val="none" w:sz="0" w:space="0" w:color="auto"/>
                                              </w:divBdr>
                                              <w:divsChild>
                                                <w:div w:id="176387607">
                                                  <w:marLeft w:val="0"/>
                                                  <w:marRight w:val="0"/>
                                                  <w:marTop w:val="0"/>
                                                  <w:marBottom w:val="0"/>
                                                  <w:divBdr>
                                                    <w:top w:val="none" w:sz="0" w:space="0" w:color="auto"/>
                                                    <w:left w:val="none" w:sz="0" w:space="0" w:color="auto"/>
                                                    <w:bottom w:val="none" w:sz="0" w:space="0" w:color="auto"/>
                                                    <w:right w:val="none" w:sz="0" w:space="0" w:color="auto"/>
                                                  </w:divBdr>
                                                  <w:divsChild>
                                                    <w:div w:id="294876802">
                                                      <w:marLeft w:val="0"/>
                                                      <w:marRight w:val="0"/>
                                                      <w:marTop w:val="0"/>
                                                      <w:marBottom w:val="0"/>
                                                      <w:divBdr>
                                                        <w:top w:val="none" w:sz="0" w:space="0" w:color="auto"/>
                                                        <w:left w:val="none" w:sz="0" w:space="0" w:color="auto"/>
                                                        <w:bottom w:val="none" w:sz="0" w:space="0" w:color="auto"/>
                                                        <w:right w:val="none" w:sz="0" w:space="0" w:color="auto"/>
                                                      </w:divBdr>
                                                      <w:divsChild>
                                                        <w:div w:id="441612524">
                                                          <w:marLeft w:val="0"/>
                                                          <w:marRight w:val="0"/>
                                                          <w:marTop w:val="0"/>
                                                          <w:marBottom w:val="0"/>
                                                          <w:divBdr>
                                                            <w:top w:val="none" w:sz="0" w:space="0" w:color="auto"/>
                                                            <w:left w:val="none" w:sz="0" w:space="0" w:color="auto"/>
                                                            <w:bottom w:val="none" w:sz="0" w:space="0" w:color="auto"/>
                                                            <w:right w:val="none" w:sz="0" w:space="0" w:color="auto"/>
                                                          </w:divBdr>
                                                          <w:divsChild>
                                                            <w:div w:id="1921719659">
                                                              <w:marLeft w:val="0"/>
                                                              <w:marRight w:val="0"/>
                                                              <w:marTop w:val="0"/>
                                                              <w:marBottom w:val="0"/>
                                                              <w:divBdr>
                                                                <w:top w:val="none" w:sz="0" w:space="0" w:color="auto"/>
                                                                <w:left w:val="none" w:sz="0" w:space="0" w:color="auto"/>
                                                                <w:bottom w:val="none" w:sz="0" w:space="0" w:color="auto"/>
                                                                <w:right w:val="none" w:sz="0" w:space="0" w:color="auto"/>
                                                              </w:divBdr>
                                                              <w:divsChild>
                                                                <w:div w:id="12847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837231">
      <w:bodyDiv w:val="1"/>
      <w:marLeft w:val="0"/>
      <w:marRight w:val="0"/>
      <w:marTop w:val="0"/>
      <w:marBottom w:val="0"/>
      <w:divBdr>
        <w:top w:val="none" w:sz="0" w:space="0" w:color="auto"/>
        <w:left w:val="none" w:sz="0" w:space="0" w:color="auto"/>
        <w:bottom w:val="none" w:sz="0" w:space="0" w:color="auto"/>
        <w:right w:val="none" w:sz="0" w:space="0" w:color="auto"/>
      </w:divBdr>
      <w:divsChild>
        <w:div w:id="1097752998">
          <w:marLeft w:val="0"/>
          <w:marRight w:val="0"/>
          <w:marTop w:val="0"/>
          <w:marBottom w:val="0"/>
          <w:divBdr>
            <w:top w:val="none" w:sz="0" w:space="0" w:color="auto"/>
            <w:left w:val="none" w:sz="0" w:space="0" w:color="auto"/>
            <w:bottom w:val="none" w:sz="0" w:space="0" w:color="auto"/>
            <w:right w:val="none" w:sz="0" w:space="0" w:color="auto"/>
          </w:divBdr>
          <w:divsChild>
            <w:div w:id="466558112">
              <w:marLeft w:val="0"/>
              <w:marRight w:val="0"/>
              <w:marTop w:val="0"/>
              <w:marBottom w:val="0"/>
              <w:divBdr>
                <w:top w:val="none" w:sz="0" w:space="0" w:color="auto"/>
                <w:left w:val="none" w:sz="0" w:space="0" w:color="auto"/>
                <w:bottom w:val="none" w:sz="0" w:space="0" w:color="auto"/>
                <w:right w:val="none" w:sz="0" w:space="0" w:color="auto"/>
              </w:divBdr>
              <w:divsChild>
                <w:div w:id="1077632517">
                  <w:marLeft w:val="0"/>
                  <w:marRight w:val="0"/>
                  <w:marTop w:val="0"/>
                  <w:marBottom w:val="0"/>
                  <w:divBdr>
                    <w:top w:val="none" w:sz="0" w:space="0" w:color="auto"/>
                    <w:left w:val="none" w:sz="0" w:space="0" w:color="auto"/>
                    <w:bottom w:val="none" w:sz="0" w:space="0" w:color="auto"/>
                    <w:right w:val="none" w:sz="0" w:space="0" w:color="auto"/>
                  </w:divBdr>
                  <w:divsChild>
                    <w:div w:id="921449030">
                      <w:marLeft w:val="0"/>
                      <w:marRight w:val="0"/>
                      <w:marTop w:val="0"/>
                      <w:marBottom w:val="0"/>
                      <w:divBdr>
                        <w:top w:val="none" w:sz="0" w:space="0" w:color="auto"/>
                        <w:left w:val="none" w:sz="0" w:space="0" w:color="auto"/>
                        <w:bottom w:val="none" w:sz="0" w:space="0" w:color="auto"/>
                        <w:right w:val="none" w:sz="0" w:space="0" w:color="auto"/>
                      </w:divBdr>
                      <w:divsChild>
                        <w:div w:id="462499728">
                          <w:marLeft w:val="0"/>
                          <w:marRight w:val="0"/>
                          <w:marTop w:val="0"/>
                          <w:marBottom w:val="0"/>
                          <w:divBdr>
                            <w:top w:val="none" w:sz="0" w:space="0" w:color="auto"/>
                            <w:left w:val="none" w:sz="0" w:space="0" w:color="auto"/>
                            <w:bottom w:val="none" w:sz="0" w:space="0" w:color="auto"/>
                            <w:right w:val="none" w:sz="0" w:space="0" w:color="auto"/>
                          </w:divBdr>
                          <w:divsChild>
                            <w:div w:id="708261332">
                              <w:marLeft w:val="0"/>
                              <w:marRight w:val="0"/>
                              <w:marTop w:val="0"/>
                              <w:marBottom w:val="0"/>
                              <w:divBdr>
                                <w:top w:val="none" w:sz="0" w:space="0" w:color="auto"/>
                                <w:left w:val="none" w:sz="0" w:space="0" w:color="auto"/>
                                <w:bottom w:val="none" w:sz="0" w:space="0" w:color="auto"/>
                                <w:right w:val="none" w:sz="0" w:space="0" w:color="auto"/>
                              </w:divBdr>
                              <w:divsChild>
                                <w:div w:id="1281254918">
                                  <w:marLeft w:val="0"/>
                                  <w:marRight w:val="0"/>
                                  <w:marTop w:val="0"/>
                                  <w:marBottom w:val="0"/>
                                  <w:divBdr>
                                    <w:top w:val="none" w:sz="0" w:space="0" w:color="auto"/>
                                    <w:left w:val="none" w:sz="0" w:space="0" w:color="auto"/>
                                    <w:bottom w:val="none" w:sz="0" w:space="0" w:color="auto"/>
                                    <w:right w:val="none" w:sz="0" w:space="0" w:color="auto"/>
                                  </w:divBdr>
                                  <w:divsChild>
                                    <w:div w:id="919172096">
                                      <w:marLeft w:val="0"/>
                                      <w:marRight w:val="0"/>
                                      <w:marTop w:val="0"/>
                                      <w:marBottom w:val="0"/>
                                      <w:divBdr>
                                        <w:top w:val="none" w:sz="0" w:space="0" w:color="auto"/>
                                        <w:left w:val="none" w:sz="0" w:space="0" w:color="auto"/>
                                        <w:bottom w:val="none" w:sz="0" w:space="0" w:color="auto"/>
                                        <w:right w:val="none" w:sz="0" w:space="0" w:color="auto"/>
                                      </w:divBdr>
                                      <w:divsChild>
                                        <w:div w:id="1781604345">
                                          <w:marLeft w:val="0"/>
                                          <w:marRight w:val="0"/>
                                          <w:marTop w:val="0"/>
                                          <w:marBottom w:val="0"/>
                                          <w:divBdr>
                                            <w:top w:val="none" w:sz="0" w:space="0" w:color="auto"/>
                                            <w:left w:val="none" w:sz="0" w:space="0" w:color="auto"/>
                                            <w:bottom w:val="none" w:sz="0" w:space="0" w:color="auto"/>
                                            <w:right w:val="none" w:sz="0" w:space="0" w:color="auto"/>
                                          </w:divBdr>
                                          <w:divsChild>
                                            <w:div w:id="1102149026">
                                              <w:marLeft w:val="0"/>
                                              <w:marRight w:val="0"/>
                                              <w:marTop w:val="0"/>
                                              <w:marBottom w:val="0"/>
                                              <w:divBdr>
                                                <w:top w:val="none" w:sz="0" w:space="0" w:color="auto"/>
                                                <w:left w:val="none" w:sz="0" w:space="0" w:color="auto"/>
                                                <w:bottom w:val="none" w:sz="0" w:space="0" w:color="auto"/>
                                                <w:right w:val="none" w:sz="0" w:space="0" w:color="auto"/>
                                              </w:divBdr>
                                              <w:divsChild>
                                                <w:div w:id="2013607501">
                                                  <w:marLeft w:val="0"/>
                                                  <w:marRight w:val="0"/>
                                                  <w:marTop w:val="0"/>
                                                  <w:marBottom w:val="0"/>
                                                  <w:divBdr>
                                                    <w:top w:val="none" w:sz="0" w:space="0" w:color="auto"/>
                                                    <w:left w:val="none" w:sz="0" w:space="0" w:color="auto"/>
                                                    <w:bottom w:val="none" w:sz="0" w:space="0" w:color="auto"/>
                                                    <w:right w:val="none" w:sz="0" w:space="0" w:color="auto"/>
                                                  </w:divBdr>
                                                  <w:divsChild>
                                                    <w:div w:id="1765221169">
                                                      <w:marLeft w:val="0"/>
                                                      <w:marRight w:val="240"/>
                                                      <w:marTop w:val="0"/>
                                                      <w:marBottom w:val="0"/>
                                                      <w:divBdr>
                                                        <w:top w:val="none" w:sz="0" w:space="0" w:color="auto"/>
                                                        <w:left w:val="none" w:sz="0" w:space="0" w:color="auto"/>
                                                        <w:bottom w:val="none" w:sz="0" w:space="0" w:color="auto"/>
                                                        <w:right w:val="none" w:sz="0" w:space="0" w:color="auto"/>
                                                      </w:divBdr>
                                                      <w:divsChild>
                                                        <w:div w:id="1092093558">
                                                          <w:marLeft w:val="0"/>
                                                          <w:marRight w:val="0"/>
                                                          <w:marTop w:val="0"/>
                                                          <w:marBottom w:val="0"/>
                                                          <w:divBdr>
                                                            <w:top w:val="none" w:sz="0" w:space="0" w:color="auto"/>
                                                            <w:left w:val="none" w:sz="0" w:space="0" w:color="auto"/>
                                                            <w:bottom w:val="none" w:sz="0" w:space="0" w:color="auto"/>
                                                            <w:right w:val="none" w:sz="0" w:space="0" w:color="auto"/>
                                                          </w:divBdr>
                                                          <w:divsChild>
                                                            <w:div w:id="1419016836">
                                                              <w:marLeft w:val="0"/>
                                                              <w:marRight w:val="0"/>
                                                              <w:marTop w:val="0"/>
                                                              <w:marBottom w:val="0"/>
                                                              <w:divBdr>
                                                                <w:top w:val="none" w:sz="0" w:space="0" w:color="auto"/>
                                                                <w:left w:val="none" w:sz="0" w:space="0" w:color="auto"/>
                                                                <w:bottom w:val="none" w:sz="0" w:space="0" w:color="auto"/>
                                                                <w:right w:val="none" w:sz="0" w:space="0" w:color="auto"/>
                                                              </w:divBdr>
                                                              <w:divsChild>
                                                                <w:div w:id="169835924">
                                                                  <w:marLeft w:val="0"/>
                                                                  <w:marRight w:val="0"/>
                                                                  <w:marTop w:val="0"/>
                                                                  <w:marBottom w:val="0"/>
                                                                  <w:divBdr>
                                                                    <w:top w:val="none" w:sz="0" w:space="0" w:color="auto"/>
                                                                    <w:left w:val="none" w:sz="0" w:space="0" w:color="auto"/>
                                                                    <w:bottom w:val="none" w:sz="0" w:space="0" w:color="auto"/>
                                                                    <w:right w:val="none" w:sz="0" w:space="0" w:color="auto"/>
                                                                  </w:divBdr>
                                                                  <w:divsChild>
                                                                    <w:div w:id="807207583">
                                                                      <w:marLeft w:val="0"/>
                                                                      <w:marRight w:val="0"/>
                                                                      <w:marTop w:val="0"/>
                                                                      <w:marBottom w:val="0"/>
                                                                      <w:divBdr>
                                                                        <w:top w:val="none" w:sz="0" w:space="0" w:color="auto"/>
                                                                        <w:left w:val="none" w:sz="0" w:space="0" w:color="auto"/>
                                                                        <w:bottom w:val="none" w:sz="0" w:space="0" w:color="auto"/>
                                                                        <w:right w:val="none" w:sz="0" w:space="0" w:color="auto"/>
                                                                      </w:divBdr>
                                                                      <w:divsChild>
                                                                        <w:div w:id="40860792">
                                                                          <w:marLeft w:val="0"/>
                                                                          <w:marRight w:val="0"/>
                                                                          <w:marTop w:val="0"/>
                                                                          <w:marBottom w:val="0"/>
                                                                          <w:divBdr>
                                                                            <w:top w:val="single" w:sz="2" w:space="0" w:color="EFEFEF"/>
                                                                            <w:left w:val="none" w:sz="0" w:space="0" w:color="auto"/>
                                                                            <w:bottom w:val="none" w:sz="0" w:space="0" w:color="auto"/>
                                                                            <w:right w:val="none" w:sz="0" w:space="0" w:color="auto"/>
                                                                          </w:divBdr>
                                                                          <w:divsChild>
                                                                            <w:div w:id="22443540">
                                                                              <w:marLeft w:val="0"/>
                                                                              <w:marRight w:val="0"/>
                                                                              <w:marTop w:val="0"/>
                                                                              <w:marBottom w:val="0"/>
                                                                              <w:divBdr>
                                                                                <w:top w:val="none" w:sz="0" w:space="0" w:color="auto"/>
                                                                                <w:left w:val="none" w:sz="0" w:space="0" w:color="auto"/>
                                                                                <w:bottom w:val="none" w:sz="0" w:space="0" w:color="auto"/>
                                                                                <w:right w:val="none" w:sz="0" w:space="0" w:color="auto"/>
                                                                              </w:divBdr>
                                                                              <w:divsChild>
                                                                                <w:div w:id="284503373">
                                                                                  <w:marLeft w:val="0"/>
                                                                                  <w:marRight w:val="0"/>
                                                                                  <w:marTop w:val="0"/>
                                                                                  <w:marBottom w:val="0"/>
                                                                                  <w:divBdr>
                                                                                    <w:top w:val="none" w:sz="0" w:space="0" w:color="auto"/>
                                                                                    <w:left w:val="none" w:sz="0" w:space="0" w:color="auto"/>
                                                                                    <w:bottom w:val="none" w:sz="0" w:space="0" w:color="auto"/>
                                                                                    <w:right w:val="none" w:sz="0" w:space="0" w:color="auto"/>
                                                                                  </w:divBdr>
                                                                                  <w:divsChild>
                                                                                    <w:div w:id="544758427">
                                                                                      <w:marLeft w:val="0"/>
                                                                                      <w:marRight w:val="0"/>
                                                                                      <w:marTop w:val="0"/>
                                                                                      <w:marBottom w:val="0"/>
                                                                                      <w:divBdr>
                                                                                        <w:top w:val="none" w:sz="0" w:space="0" w:color="auto"/>
                                                                                        <w:left w:val="none" w:sz="0" w:space="0" w:color="auto"/>
                                                                                        <w:bottom w:val="none" w:sz="0" w:space="0" w:color="auto"/>
                                                                                        <w:right w:val="none" w:sz="0" w:space="0" w:color="auto"/>
                                                                                      </w:divBdr>
                                                                                      <w:divsChild>
                                                                                        <w:div w:id="1878345482">
                                                                                          <w:marLeft w:val="0"/>
                                                                                          <w:marRight w:val="0"/>
                                                                                          <w:marTop w:val="0"/>
                                                                                          <w:marBottom w:val="0"/>
                                                                                          <w:divBdr>
                                                                                            <w:top w:val="none" w:sz="0" w:space="0" w:color="auto"/>
                                                                                            <w:left w:val="none" w:sz="0" w:space="0" w:color="auto"/>
                                                                                            <w:bottom w:val="none" w:sz="0" w:space="0" w:color="auto"/>
                                                                                            <w:right w:val="none" w:sz="0" w:space="0" w:color="auto"/>
                                                                                          </w:divBdr>
                                                                                          <w:divsChild>
                                                                                            <w:div w:id="1395275809">
                                                                                              <w:marLeft w:val="0"/>
                                                                                              <w:marRight w:val="0"/>
                                                                                              <w:marTop w:val="0"/>
                                                                                              <w:marBottom w:val="0"/>
                                                                                              <w:divBdr>
                                                                                                <w:top w:val="none" w:sz="0" w:space="0" w:color="auto"/>
                                                                                                <w:left w:val="none" w:sz="0" w:space="0" w:color="auto"/>
                                                                                                <w:bottom w:val="none" w:sz="0" w:space="0" w:color="auto"/>
                                                                                                <w:right w:val="none" w:sz="0" w:space="0" w:color="auto"/>
                                                                                              </w:divBdr>
                                                                                              <w:divsChild>
                                                                                                <w:div w:id="1875262680">
                                                                                                  <w:marLeft w:val="0"/>
                                                                                                  <w:marRight w:val="0"/>
                                                                                                  <w:marTop w:val="0"/>
                                                                                                  <w:marBottom w:val="0"/>
                                                                                                  <w:divBdr>
                                                                                                    <w:top w:val="none" w:sz="0" w:space="0" w:color="auto"/>
                                                                                                    <w:left w:val="none" w:sz="0" w:space="0" w:color="auto"/>
                                                                                                    <w:bottom w:val="none" w:sz="0" w:space="0" w:color="auto"/>
                                                                                                    <w:right w:val="none" w:sz="0" w:space="0" w:color="auto"/>
                                                                                                  </w:divBdr>
                                                                                                  <w:divsChild>
                                                                                                    <w:div w:id="2144229915">
                                                                                                      <w:marLeft w:val="0"/>
                                                                                                      <w:marRight w:val="0"/>
                                                                                                      <w:marTop w:val="120"/>
                                                                                                      <w:marBottom w:val="0"/>
                                                                                                      <w:divBdr>
                                                                                                        <w:top w:val="none" w:sz="0" w:space="0" w:color="auto"/>
                                                                                                        <w:left w:val="none" w:sz="0" w:space="0" w:color="auto"/>
                                                                                                        <w:bottom w:val="none" w:sz="0" w:space="0" w:color="auto"/>
                                                                                                        <w:right w:val="none" w:sz="0" w:space="0" w:color="auto"/>
                                                                                                      </w:divBdr>
                                                                                                      <w:divsChild>
                                                                                                        <w:div w:id="1029183957">
                                                                                                          <w:marLeft w:val="0"/>
                                                                                                          <w:marRight w:val="0"/>
                                                                                                          <w:marTop w:val="0"/>
                                                                                                          <w:marBottom w:val="0"/>
                                                                                                          <w:divBdr>
                                                                                                            <w:top w:val="none" w:sz="0" w:space="0" w:color="auto"/>
                                                                                                            <w:left w:val="none" w:sz="0" w:space="0" w:color="auto"/>
                                                                                                            <w:bottom w:val="none" w:sz="0" w:space="0" w:color="auto"/>
                                                                                                            <w:right w:val="none" w:sz="0" w:space="0" w:color="auto"/>
                                                                                                          </w:divBdr>
                                                                                                          <w:divsChild>
                                                                                                            <w:div w:id="349188188">
                                                                                                              <w:marLeft w:val="0"/>
                                                                                                              <w:marRight w:val="0"/>
                                                                                                              <w:marTop w:val="0"/>
                                                                                                              <w:marBottom w:val="0"/>
                                                                                                              <w:divBdr>
                                                                                                                <w:top w:val="none" w:sz="0" w:space="0" w:color="auto"/>
                                                                                                                <w:left w:val="none" w:sz="0" w:space="0" w:color="auto"/>
                                                                                                                <w:bottom w:val="none" w:sz="0" w:space="0" w:color="auto"/>
                                                                                                                <w:right w:val="none" w:sz="0" w:space="0" w:color="auto"/>
                                                                                                              </w:divBdr>
                                                                                                              <w:divsChild>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63204">
                                                                                          <w:marLeft w:val="0"/>
                                                                                          <w:marRight w:val="0"/>
                                                                                          <w:marTop w:val="0"/>
                                                                                          <w:marBottom w:val="0"/>
                                                                                          <w:divBdr>
                                                                                            <w:top w:val="none" w:sz="0" w:space="0" w:color="auto"/>
                                                                                            <w:left w:val="none" w:sz="0" w:space="0" w:color="auto"/>
                                                                                            <w:bottom w:val="none" w:sz="0" w:space="0" w:color="auto"/>
                                                                                            <w:right w:val="none" w:sz="0" w:space="0" w:color="auto"/>
                                                                                          </w:divBdr>
                                                                                          <w:divsChild>
                                                                                            <w:div w:id="1840458628">
                                                                                              <w:marLeft w:val="0"/>
                                                                                              <w:marRight w:val="0"/>
                                                                                              <w:marTop w:val="0"/>
                                                                                              <w:marBottom w:val="0"/>
                                                                                              <w:divBdr>
                                                                                                <w:top w:val="none" w:sz="0" w:space="0" w:color="auto"/>
                                                                                                <w:left w:val="none" w:sz="0" w:space="0" w:color="auto"/>
                                                                                                <w:bottom w:val="none" w:sz="0" w:space="0" w:color="auto"/>
                                                                                                <w:right w:val="none" w:sz="0" w:space="0" w:color="auto"/>
                                                                                              </w:divBdr>
                                                                                              <w:divsChild>
                                                                                                <w:div w:id="9961718">
                                                                                                  <w:marLeft w:val="0"/>
                                                                                                  <w:marRight w:val="0"/>
                                                                                                  <w:marTop w:val="0"/>
                                                                                                  <w:marBottom w:val="0"/>
                                                                                                  <w:divBdr>
                                                                                                    <w:top w:val="none" w:sz="0" w:space="0" w:color="auto"/>
                                                                                                    <w:left w:val="none" w:sz="0" w:space="0" w:color="auto"/>
                                                                                                    <w:bottom w:val="none" w:sz="0" w:space="0" w:color="auto"/>
                                                                                                    <w:right w:val="none" w:sz="0" w:space="0" w:color="auto"/>
                                                                                                  </w:divBdr>
                                                                                                  <w:divsChild>
                                                                                                    <w:div w:id="334263047">
                                                                                                      <w:marLeft w:val="0"/>
                                                                                                      <w:marRight w:val="0"/>
                                                                                                      <w:marTop w:val="0"/>
                                                                                                      <w:marBottom w:val="0"/>
                                                                                                      <w:divBdr>
                                                                                                        <w:top w:val="none" w:sz="0" w:space="0" w:color="auto"/>
                                                                                                        <w:left w:val="none" w:sz="0" w:space="0" w:color="auto"/>
                                                                                                        <w:bottom w:val="none" w:sz="0" w:space="0" w:color="auto"/>
                                                                                                        <w:right w:val="none" w:sz="0" w:space="0" w:color="auto"/>
                                                                                                      </w:divBdr>
                                                                                                      <w:divsChild>
                                                                                                        <w:div w:id="2141796979">
                                                                                                          <w:marLeft w:val="0"/>
                                                                                                          <w:marRight w:val="0"/>
                                                                                                          <w:marTop w:val="0"/>
                                                                                                          <w:marBottom w:val="0"/>
                                                                                                          <w:divBdr>
                                                                                                            <w:top w:val="none" w:sz="0" w:space="0" w:color="auto"/>
                                                                                                            <w:left w:val="none" w:sz="0" w:space="0" w:color="auto"/>
                                                                                                            <w:bottom w:val="none" w:sz="0" w:space="0" w:color="auto"/>
                                                                                                            <w:right w:val="none" w:sz="0" w:space="0" w:color="auto"/>
                                                                                                          </w:divBdr>
                                                                                                          <w:divsChild>
                                                                                                            <w:div w:id="18198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18963">
      <w:bodyDiv w:val="1"/>
      <w:marLeft w:val="0"/>
      <w:marRight w:val="0"/>
      <w:marTop w:val="0"/>
      <w:marBottom w:val="0"/>
      <w:divBdr>
        <w:top w:val="none" w:sz="0" w:space="0" w:color="auto"/>
        <w:left w:val="none" w:sz="0" w:space="0" w:color="auto"/>
        <w:bottom w:val="none" w:sz="0" w:space="0" w:color="auto"/>
        <w:right w:val="none" w:sz="0" w:space="0" w:color="auto"/>
      </w:divBdr>
    </w:div>
    <w:div w:id="1710177877">
      <w:bodyDiv w:val="1"/>
      <w:marLeft w:val="0"/>
      <w:marRight w:val="0"/>
      <w:marTop w:val="0"/>
      <w:marBottom w:val="0"/>
      <w:divBdr>
        <w:top w:val="none" w:sz="0" w:space="0" w:color="auto"/>
        <w:left w:val="none" w:sz="0" w:space="0" w:color="auto"/>
        <w:bottom w:val="none" w:sz="0" w:space="0" w:color="auto"/>
        <w:right w:val="none" w:sz="0" w:space="0" w:color="auto"/>
      </w:divBdr>
    </w:div>
    <w:div w:id="1930310483">
      <w:bodyDiv w:val="1"/>
      <w:marLeft w:val="0"/>
      <w:marRight w:val="0"/>
      <w:marTop w:val="0"/>
      <w:marBottom w:val="0"/>
      <w:divBdr>
        <w:top w:val="none" w:sz="0" w:space="0" w:color="auto"/>
        <w:left w:val="none" w:sz="0" w:space="0" w:color="auto"/>
        <w:bottom w:val="none" w:sz="0" w:space="0" w:color="auto"/>
        <w:right w:val="none" w:sz="0" w:space="0" w:color="auto"/>
      </w:divBdr>
    </w:div>
    <w:div w:id="1948656971">
      <w:bodyDiv w:val="1"/>
      <w:marLeft w:val="0"/>
      <w:marRight w:val="0"/>
      <w:marTop w:val="0"/>
      <w:marBottom w:val="0"/>
      <w:divBdr>
        <w:top w:val="none" w:sz="0" w:space="0" w:color="auto"/>
        <w:left w:val="none" w:sz="0" w:space="0" w:color="auto"/>
        <w:bottom w:val="none" w:sz="0" w:space="0" w:color="auto"/>
        <w:right w:val="none" w:sz="0" w:space="0" w:color="auto"/>
      </w:divBdr>
      <w:divsChild>
        <w:div w:id="155388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10</Pages>
  <Words>5582</Words>
  <Characters>31818</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Bartolucci</dc:creator>
  <cp:keywords/>
  <dc:description/>
  <cp:lastModifiedBy>Marta Bartolucci</cp:lastModifiedBy>
  <cp:revision>151</cp:revision>
  <dcterms:created xsi:type="dcterms:W3CDTF">2020-05-25T20:25:00Z</dcterms:created>
  <dcterms:modified xsi:type="dcterms:W3CDTF">2020-06-01T17:39:00Z</dcterms:modified>
</cp:coreProperties>
</file>